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CD" w:rsidRPr="009612CD" w:rsidRDefault="009612CD" w:rsidP="009612CD">
      <w:pPr>
        <w:spacing w:after="0" w:line="240" w:lineRule="auto"/>
        <w:jc w:val="center"/>
        <w:rPr>
          <w:rFonts w:ascii="Calibri Light" w:hAnsi="Calibri Light" w:cs="Century Schoolbook"/>
          <w:b/>
          <w:bCs/>
          <w:iCs/>
          <w:sz w:val="28"/>
          <w:szCs w:val="28"/>
        </w:rPr>
      </w:pPr>
      <w:r w:rsidRPr="009612CD">
        <w:rPr>
          <w:rFonts w:ascii="Calibri Light" w:hAnsi="Calibri Light" w:cs="Century Schoolbook"/>
          <w:b/>
          <w:bCs/>
          <w:iCs/>
          <w:sz w:val="28"/>
          <w:szCs w:val="28"/>
        </w:rPr>
        <w:t>Encuentro de Obispos y Asesores de las áreas del</w:t>
      </w:r>
    </w:p>
    <w:p w:rsidR="009612CD" w:rsidRPr="009612CD" w:rsidRDefault="009612CD" w:rsidP="009612CD">
      <w:pPr>
        <w:spacing w:after="0" w:line="240" w:lineRule="auto"/>
        <w:jc w:val="center"/>
        <w:rPr>
          <w:rFonts w:ascii="Calibri Light" w:hAnsi="Calibri Light" w:cs="Century Schoolbook"/>
          <w:b/>
          <w:bCs/>
          <w:iCs/>
          <w:sz w:val="28"/>
          <w:szCs w:val="28"/>
        </w:rPr>
      </w:pPr>
      <w:r w:rsidRPr="009612CD">
        <w:rPr>
          <w:rFonts w:ascii="Calibri Light" w:hAnsi="Calibri Light" w:cs="Century Schoolbook"/>
          <w:b/>
          <w:bCs/>
          <w:iCs/>
          <w:sz w:val="28"/>
          <w:szCs w:val="28"/>
        </w:rPr>
        <w:t>Departamento de Misión y Espiritualidad.</w:t>
      </w:r>
    </w:p>
    <w:p w:rsidR="009612CD" w:rsidRPr="009612CD" w:rsidRDefault="009612CD" w:rsidP="009612CD">
      <w:pPr>
        <w:spacing w:after="0" w:line="240" w:lineRule="auto"/>
        <w:jc w:val="center"/>
        <w:rPr>
          <w:rFonts w:ascii="Calibri Light" w:hAnsi="Calibri Light"/>
          <w:sz w:val="28"/>
          <w:szCs w:val="28"/>
        </w:rPr>
      </w:pPr>
      <w:r w:rsidRPr="009612CD">
        <w:rPr>
          <w:rFonts w:ascii="Calibri Light" w:hAnsi="Calibri Light" w:cs="Century Schoolbook"/>
          <w:bCs/>
          <w:iCs/>
          <w:sz w:val="28"/>
          <w:szCs w:val="28"/>
        </w:rPr>
        <w:t>Bogotá, D.C. - Colombia, marzo 29 al 1 de abril de 2016</w:t>
      </w:r>
    </w:p>
    <w:p w:rsidR="009612CD" w:rsidRDefault="009612CD" w:rsidP="009612CD">
      <w:pPr>
        <w:pStyle w:val="Sinespaciado"/>
        <w:jc w:val="center"/>
      </w:pPr>
    </w:p>
    <w:p w:rsidR="009612CD" w:rsidRDefault="009612CD" w:rsidP="009612CD">
      <w:pPr>
        <w:pStyle w:val="Sinespaciado"/>
        <w:jc w:val="center"/>
      </w:pPr>
    </w:p>
    <w:p w:rsidR="00427528" w:rsidRPr="00874052" w:rsidRDefault="003D2DA0" w:rsidP="00427528">
      <w:pPr>
        <w:pStyle w:val="Sinespaciado"/>
        <w:jc w:val="center"/>
        <w:rPr>
          <w:rFonts w:ascii="Calibri Light" w:hAnsi="Calibri Light"/>
          <w:b/>
          <w:sz w:val="28"/>
          <w:szCs w:val="28"/>
        </w:rPr>
      </w:pPr>
      <w:r w:rsidRPr="00874052">
        <w:rPr>
          <w:rFonts w:ascii="Calibri Light" w:hAnsi="Calibri Light"/>
          <w:b/>
          <w:sz w:val="28"/>
          <w:szCs w:val="28"/>
        </w:rPr>
        <w:t>TRABAJO POR GRUPOS MIXTOS</w:t>
      </w:r>
      <w:r w:rsidR="00FF1D34" w:rsidRPr="00874052">
        <w:rPr>
          <w:rFonts w:ascii="Calibri Light" w:hAnsi="Calibri Light"/>
          <w:b/>
          <w:sz w:val="28"/>
          <w:szCs w:val="28"/>
        </w:rPr>
        <w:t>: APORTES</w:t>
      </w:r>
    </w:p>
    <w:p w:rsidR="00874052" w:rsidRPr="00874052" w:rsidRDefault="00874052" w:rsidP="003D2DA0">
      <w:pPr>
        <w:pStyle w:val="Sinespaciado"/>
        <w:jc w:val="both"/>
        <w:rPr>
          <w:rFonts w:ascii="Calibri Light" w:hAnsi="Calibri Light"/>
          <w:sz w:val="24"/>
          <w:szCs w:val="24"/>
        </w:rPr>
      </w:pPr>
    </w:p>
    <w:tbl>
      <w:tblPr>
        <w:tblStyle w:val="Tablaconcuadrcula"/>
        <w:tblW w:w="13291" w:type="dxa"/>
        <w:tblLook w:val="04A0" w:firstRow="1" w:lastRow="0" w:firstColumn="1" w:lastColumn="0" w:noHBand="0" w:noVBand="1"/>
      </w:tblPr>
      <w:tblGrid>
        <w:gridCol w:w="1129"/>
        <w:gridCol w:w="12162"/>
      </w:tblGrid>
      <w:tr w:rsidR="003D2DA0" w:rsidRPr="00874052" w:rsidTr="00874052">
        <w:tc>
          <w:tcPr>
            <w:tcW w:w="13291" w:type="dxa"/>
            <w:gridSpan w:val="2"/>
            <w:shd w:val="clear" w:color="auto" w:fill="BFBFBF" w:themeFill="background1" w:themeFillShade="BF"/>
          </w:tcPr>
          <w:p w:rsidR="003D2DA0" w:rsidRPr="00874052" w:rsidRDefault="00427528" w:rsidP="00427528">
            <w:pPr>
              <w:pStyle w:val="Sinespaciado"/>
              <w:jc w:val="center"/>
              <w:rPr>
                <w:rFonts w:ascii="Calibri Light" w:hAnsi="Calibri Light"/>
                <w:b/>
                <w:sz w:val="24"/>
                <w:szCs w:val="24"/>
              </w:rPr>
            </w:pPr>
            <w:r w:rsidRPr="00874052">
              <w:rPr>
                <w:rFonts w:ascii="Calibri Light" w:hAnsi="Calibri Light"/>
                <w:b/>
                <w:sz w:val="24"/>
                <w:szCs w:val="24"/>
              </w:rPr>
              <w:t xml:space="preserve">1. </w:t>
            </w:r>
            <w:r w:rsidR="003D2DA0" w:rsidRPr="00874052">
              <w:rPr>
                <w:rFonts w:ascii="Calibri Light" w:hAnsi="Calibri Light"/>
                <w:b/>
                <w:sz w:val="24"/>
                <w:szCs w:val="24"/>
              </w:rPr>
              <w:t>CONCEPTO Y COMPRENSIÓN DE LA INICIACIÓN A LA VIDA CRISTIANA</w:t>
            </w:r>
          </w:p>
        </w:tc>
      </w:tr>
      <w:tr w:rsidR="003D2DA0" w:rsidRPr="00874052" w:rsidTr="00874052">
        <w:tc>
          <w:tcPr>
            <w:tcW w:w="1129" w:type="dxa"/>
          </w:tcPr>
          <w:p w:rsidR="003D2DA0" w:rsidRPr="00874052" w:rsidRDefault="003D2DA0" w:rsidP="003D2DA0">
            <w:pPr>
              <w:pStyle w:val="Sinespaciado"/>
              <w:jc w:val="center"/>
              <w:rPr>
                <w:rFonts w:ascii="Calibri Light" w:hAnsi="Calibri Light"/>
                <w:b/>
                <w:sz w:val="24"/>
                <w:szCs w:val="24"/>
              </w:rPr>
            </w:pPr>
            <w:r w:rsidRPr="00874052">
              <w:rPr>
                <w:rFonts w:ascii="Calibri Light" w:hAnsi="Calibri Light"/>
                <w:b/>
                <w:sz w:val="24"/>
                <w:szCs w:val="24"/>
              </w:rPr>
              <w:t>Equipo 1</w:t>
            </w:r>
          </w:p>
        </w:tc>
        <w:tc>
          <w:tcPr>
            <w:tcW w:w="12162" w:type="dxa"/>
          </w:tcPr>
          <w:p w:rsidR="003D2DA0" w:rsidRPr="00874052" w:rsidRDefault="003D2DA0" w:rsidP="003D2DA0">
            <w:pPr>
              <w:pStyle w:val="Sinespaciado"/>
              <w:jc w:val="both"/>
              <w:rPr>
                <w:rFonts w:ascii="Calibri Light" w:hAnsi="Calibri Light"/>
                <w:sz w:val="24"/>
                <w:szCs w:val="24"/>
              </w:rPr>
            </w:pPr>
            <w:r w:rsidRPr="00874052">
              <w:rPr>
                <w:rFonts w:ascii="Calibri Light" w:hAnsi="Calibri Light"/>
                <w:sz w:val="24"/>
                <w:szCs w:val="24"/>
              </w:rPr>
              <w:t>- Es un proceso o itinerario o programa de vida completo, identificado con personas y la complejidad de las personas, centrado evidentemente en Cristo, que provoque un cambio de actitudes (</w:t>
            </w:r>
            <w:proofErr w:type="spellStart"/>
            <w:r w:rsidRPr="00874052">
              <w:rPr>
                <w:rFonts w:ascii="Calibri Light" w:hAnsi="Calibri Light"/>
                <w:sz w:val="24"/>
                <w:szCs w:val="24"/>
              </w:rPr>
              <w:t>metanoia</w:t>
            </w:r>
            <w:proofErr w:type="spellEnd"/>
            <w:r w:rsidRPr="00874052">
              <w:rPr>
                <w:rFonts w:ascii="Calibri Light" w:hAnsi="Calibri Light"/>
                <w:sz w:val="24"/>
                <w:szCs w:val="24"/>
              </w:rPr>
              <w:t>), en multiplicidad de caminos.</w:t>
            </w:r>
          </w:p>
          <w:p w:rsidR="003D2DA0" w:rsidRPr="00874052" w:rsidRDefault="003D2DA0" w:rsidP="003D2DA0">
            <w:pPr>
              <w:pStyle w:val="Sinespaciado"/>
              <w:jc w:val="both"/>
              <w:rPr>
                <w:rFonts w:ascii="Calibri Light" w:hAnsi="Calibri Light"/>
                <w:sz w:val="24"/>
                <w:szCs w:val="24"/>
              </w:rPr>
            </w:pPr>
            <w:r w:rsidRPr="00874052">
              <w:rPr>
                <w:rFonts w:ascii="Calibri Light" w:hAnsi="Calibri Light"/>
                <w:sz w:val="24"/>
                <w:szCs w:val="24"/>
              </w:rPr>
              <w:t>- Es un don de Dios, que inicia en la comunidad cristiana, llamada Iglesia, que va acompañando la vida de cada persona, respetando su libertad. La comunidad prepara el encuentro con Cristo, lo profundiza y ayuda a vivirlo.</w:t>
            </w:r>
          </w:p>
          <w:p w:rsidR="003D2DA0" w:rsidRPr="00874052" w:rsidRDefault="003D2DA0" w:rsidP="003D2DA0">
            <w:pPr>
              <w:pStyle w:val="Sinespaciado"/>
              <w:jc w:val="both"/>
              <w:rPr>
                <w:rFonts w:ascii="Calibri Light" w:hAnsi="Calibri Light"/>
                <w:sz w:val="24"/>
                <w:szCs w:val="24"/>
              </w:rPr>
            </w:pPr>
            <w:r w:rsidRPr="00874052">
              <w:rPr>
                <w:rFonts w:ascii="Calibri Light" w:hAnsi="Calibri Light"/>
                <w:sz w:val="24"/>
                <w:szCs w:val="24"/>
              </w:rPr>
              <w:t>- El protagonista del proceso es el Espíritu Santo. La Catequesis, la liturgia, la piedad popular alimentan el proceso y llevan a la misión.</w:t>
            </w:r>
          </w:p>
          <w:p w:rsidR="003D2DA0" w:rsidRPr="00874052" w:rsidRDefault="003D2DA0" w:rsidP="003D2DA0">
            <w:pPr>
              <w:pStyle w:val="Sinespaciado"/>
              <w:jc w:val="both"/>
              <w:rPr>
                <w:rFonts w:ascii="Calibri Light" w:hAnsi="Calibri Light"/>
                <w:sz w:val="24"/>
                <w:szCs w:val="24"/>
              </w:rPr>
            </w:pPr>
            <w:r w:rsidRPr="00874052">
              <w:rPr>
                <w:rFonts w:ascii="Calibri Light" w:hAnsi="Calibri Light"/>
                <w:sz w:val="24"/>
                <w:szCs w:val="24"/>
              </w:rPr>
              <w:t>- Es un proceso que crea simpatía y asombro. Después tiene un conocimiento que lleva a la amistad y al entusiasmo. Posteriormente surge la intimidad que lleva al discipulado. Este proceso me integra a la Iglesia que es la comunidad de discípulos, es decir, de los amigos de Jesús. Finalmente este proceso me lleva a la misión, por alegría soy testigo y misionero.</w:t>
            </w:r>
          </w:p>
          <w:p w:rsidR="003D2DA0" w:rsidRPr="00874052" w:rsidRDefault="003D2DA0" w:rsidP="003D2DA0">
            <w:pPr>
              <w:pStyle w:val="Sinespaciado"/>
              <w:jc w:val="both"/>
              <w:rPr>
                <w:rFonts w:ascii="Calibri Light" w:hAnsi="Calibri Light"/>
                <w:sz w:val="24"/>
                <w:szCs w:val="24"/>
              </w:rPr>
            </w:pPr>
            <w:r w:rsidRPr="00874052">
              <w:rPr>
                <w:rFonts w:ascii="Calibri Light" w:hAnsi="Calibri Light"/>
                <w:sz w:val="24"/>
                <w:szCs w:val="24"/>
              </w:rPr>
              <w:t>- El termómetro de una verdadera experiencia de Cristo es la vida nueva y el caminar con la comunidad.</w:t>
            </w:r>
          </w:p>
          <w:p w:rsidR="003D2DA0" w:rsidRPr="00874052" w:rsidRDefault="003D2DA0" w:rsidP="003D2DA0">
            <w:pPr>
              <w:pStyle w:val="Sinespaciado"/>
              <w:jc w:val="both"/>
              <w:rPr>
                <w:rFonts w:ascii="Calibri Light" w:hAnsi="Calibri Light"/>
                <w:sz w:val="24"/>
                <w:szCs w:val="24"/>
              </w:rPr>
            </w:pPr>
            <w:r w:rsidRPr="00874052">
              <w:rPr>
                <w:rFonts w:ascii="Calibri Light" w:hAnsi="Calibri Light"/>
                <w:sz w:val="24"/>
                <w:szCs w:val="24"/>
              </w:rPr>
              <w:t>- Romper con la idea de que la Iniciación a la vida cristiana es un proceso administrativo, recordando ante todo, que es un proceso personal.</w:t>
            </w:r>
          </w:p>
          <w:p w:rsidR="003D2DA0" w:rsidRPr="00874052" w:rsidRDefault="003D2DA0" w:rsidP="003D2DA0">
            <w:pPr>
              <w:pStyle w:val="Sinespaciado"/>
              <w:jc w:val="both"/>
              <w:rPr>
                <w:rFonts w:ascii="Calibri Light" w:hAnsi="Calibri Light"/>
                <w:sz w:val="24"/>
                <w:szCs w:val="24"/>
              </w:rPr>
            </w:pPr>
            <w:r w:rsidRPr="00874052">
              <w:rPr>
                <w:rFonts w:ascii="Calibri Light" w:hAnsi="Calibri Light"/>
                <w:sz w:val="24"/>
                <w:szCs w:val="24"/>
              </w:rPr>
              <w:t>Es un proceso de encuentro afectivo – sentimental a través del cual la Iglesia hace un llamado a la persona a prestar un servicio a favor de la comunidad.</w:t>
            </w:r>
          </w:p>
        </w:tc>
      </w:tr>
      <w:tr w:rsidR="003D2DA0" w:rsidRPr="00874052" w:rsidTr="00874052">
        <w:tc>
          <w:tcPr>
            <w:tcW w:w="1129" w:type="dxa"/>
          </w:tcPr>
          <w:p w:rsidR="003D2DA0" w:rsidRPr="00874052" w:rsidRDefault="003D2DA0" w:rsidP="003D2DA0">
            <w:pPr>
              <w:pStyle w:val="Sinespaciado"/>
              <w:jc w:val="center"/>
              <w:rPr>
                <w:rFonts w:ascii="Calibri Light" w:hAnsi="Calibri Light"/>
                <w:b/>
                <w:sz w:val="24"/>
                <w:szCs w:val="24"/>
              </w:rPr>
            </w:pPr>
            <w:r w:rsidRPr="00874052">
              <w:rPr>
                <w:rFonts w:ascii="Calibri Light" w:hAnsi="Calibri Light"/>
                <w:b/>
                <w:sz w:val="24"/>
                <w:szCs w:val="24"/>
              </w:rPr>
              <w:t>Equipo 2</w:t>
            </w:r>
          </w:p>
        </w:tc>
        <w:tc>
          <w:tcPr>
            <w:tcW w:w="12162" w:type="dxa"/>
          </w:tcPr>
          <w:p w:rsidR="003D2DA0" w:rsidRPr="00874052" w:rsidRDefault="003D2DA0" w:rsidP="003D2DA0">
            <w:pPr>
              <w:pStyle w:val="Sinespaciado"/>
              <w:jc w:val="both"/>
              <w:rPr>
                <w:rFonts w:ascii="Calibri Light" w:hAnsi="Calibri Light"/>
                <w:sz w:val="24"/>
                <w:szCs w:val="24"/>
              </w:rPr>
            </w:pPr>
            <w:r w:rsidRPr="00874052">
              <w:rPr>
                <w:rFonts w:ascii="Calibri Light" w:hAnsi="Calibri Light"/>
                <w:sz w:val="24"/>
                <w:szCs w:val="24"/>
              </w:rPr>
              <w:t>- Comentario previo: La IVC es parte de la nueva evangelización y tiene una relación directa de continuidad con el proceso misionero (o de anuncio misionero).</w:t>
            </w:r>
          </w:p>
          <w:p w:rsidR="003D2DA0" w:rsidRPr="00874052" w:rsidRDefault="003D2DA0" w:rsidP="003D2DA0">
            <w:pPr>
              <w:pStyle w:val="Sinespaciado"/>
              <w:jc w:val="both"/>
              <w:rPr>
                <w:rFonts w:ascii="Calibri Light" w:hAnsi="Calibri Light"/>
                <w:sz w:val="24"/>
                <w:szCs w:val="24"/>
              </w:rPr>
            </w:pPr>
            <w:r w:rsidRPr="00874052">
              <w:rPr>
                <w:rFonts w:ascii="Calibri Light" w:hAnsi="Calibri Light"/>
                <w:sz w:val="24"/>
                <w:szCs w:val="24"/>
              </w:rPr>
              <w:t>- Asumimos el concepto de LA ALEGRÍA DE INICIAR DISCÍPULOS MISIONEROS N° 43</w:t>
            </w:r>
            <w:proofErr w:type="gramStart"/>
            <w:r w:rsidRPr="00874052">
              <w:rPr>
                <w:rFonts w:ascii="Calibri Light" w:hAnsi="Calibri Light"/>
                <w:sz w:val="24"/>
                <w:szCs w:val="24"/>
              </w:rPr>
              <w:t xml:space="preserve">, </w:t>
            </w:r>
            <w:r w:rsidRPr="00874052">
              <w:rPr>
                <w:rFonts w:ascii="Calibri Light" w:hAnsi="Calibri Light"/>
                <w:i/>
                <w:sz w:val="24"/>
                <w:szCs w:val="24"/>
              </w:rPr>
              <w:t>”</w:t>
            </w:r>
            <w:proofErr w:type="gramEnd"/>
            <w:r w:rsidRPr="00874052">
              <w:rPr>
                <w:rFonts w:ascii="Calibri Light" w:hAnsi="Calibri Light"/>
                <w:i/>
                <w:sz w:val="24"/>
                <w:szCs w:val="24"/>
              </w:rPr>
              <w:t>es un proceso por el cual una persona es introducida en el misterio de Jesucristo y en la vida de la Iglesia, a través de la Palabra de Dios y de la mediación sacramental y litúrgica, que va acompañando el cambio de actitudes fundamentales de ser y existir con los demás y con el mundo, en una nueva identidad como persona cristiana que testimonia el Evangelio, inserta en una comunidad eclesial viva y testimonial”</w:t>
            </w:r>
            <w:r w:rsidRPr="00874052">
              <w:rPr>
                <w:rFonts w:ascii="Calibri Light" w:hAnsi="Calibri Light"/>
                <w:sz w:val="24"/>
                <w:szCs w:val="24"/>
              </w:rPr>
              <w:t>.</w:t>
            </w:r>
          </w:p>
          <w:p w:rsidR="003626A8" w:rsidRPr="00874052" w:rsidRDefault="003626A8" w:rsidP="003626A8">
            <w:pPr>
              <w:pStyle w:val="Sinespaciado"/>
              <w:jc w:val="both"/>
              <w:rPr>
                <w:rFonts w:ascii="Calibri Light" w:hAnsi="Calibri Light"/>
                <w:sz w:val="24"/>
                <w:szCs w:val="24"/>
              </w:rPr>
            </w:pPr>
            <w:r w:rsidRPr="00874052">
              <w:rPr>
                <w:rFonts w:ascii="Calibri Light" w:hAnsi="Calibri Light"/>
                <w:sz w:val="24"/>
                <w:szCs w:val="24"/>
                <w:u w:val="single"/>
              </w:rPr>
              <w:t>Con los siguientes aportes</w:t>
            </w:r>
            <w:r w:rsidRPr="00874052">
              <w:rPr>
                <w:rFonts w:ascii="Calibri Light" w:hAnsi="Calibri Light"/>
                <w:sz w:val="24"/>
                <w:szCs w:val="24"/>
              </w:rPr>
              <w:t>:</w:t>
            </w:r>
          </w:p>
          <w:p w:rsidR="003626A8" w:rsidRPr="00874052" w:rsidRDefault="003626A8" w:rsidP="003626A8">
            <w:pPr>
              <w:pStyle w:val="Sinespaciado"/>
              <w:jc w:val="both"/>
              <w:rPr>
                <w:rFonts w:ascii="Calibri Light" w:hAnsi="Calibri Light"/>
                <w:sz w:val="24"/>
                <w:szCs w:val="24"/>
              </w:rPr>
            </w:pPr>
            <w:r w:rsidRPr="00874052">
              <w:rPr>
                <w:rFonts w:ascii="Calibri Light" w:hAnsi="Calibri Light"/>
                <w:sz w:val="24"/>
                <w:szCs w:val="24"/>
              </w:rPr>
              <w:t>- Necesidad de explicitar que el punto de partida es la persona humana, en su realidad existencial, social y cultural. El proceso de IVC está llamado a transformar desde dentro esta realidad. Es una encarnación, no un implante.</w:t>
            </w:r>
          </w:p>
          <w:p w:rsidR="003626A8" w:rsidRPr="00874052" w:rsidRDefault="003626A8" w:rsidP="003626A8">
            <w:pPr>
              <w:pStyle w:val="Sinespaciado"/>
              <w:jc w:val="both"/>
              <w:rPr>
                <w:rFonts w:ascii="Calibri Light" w:hAnsi="Calibri Light"/>
                <w:sz w:val="24"/>
                <w:szCs w:val="24"/>
              </w:rPr>
            </w:pPr>
            <w:r w:rsidRPr="00874052">
              <w:rPr>
                <w:rFonts w:ascii="Calibri Light" w:hAnsi="Calibri Light"/>
                <w:sz w:val="24"/>
                <w:szCs w:val="24"/>
              </w:rPr>
              <w:t xml:space="preserve">- Evidenciar que fruto de la IVC es una vida testimonial en la realidad social: una incisiva catequesis social (DA), exigencia </w:t>
            </w:r>
            <w:r w:rsidRPr="00874052">
              <w:rPr>
                <w:rFonts w:ascii="Calibri Light" w:hAnsi="Calibri Light"/>
                <w:sz w:val="24"/>
                <w:szCs w:val="24"/>
              </w:rPr>
              <w:lastRenderedPageBreak/>
              <w:t xml:space="preserve">social y </w:t>
            </w:r>
            <w:bookmarkStart w:id="0" w:name="_GoBack"/>
            <w:r w:rsidRPr="00874052">
              <w:rPr>
                <w:rFonts w:ascii="Calibri Light" w:hAnsi="Calibri Light"/>
                <w:sz w:val="24"/>
                <w:szCs w:val="24"/>
              </w:rPr>
              <w:t>comunitaria del Evangelio (EG).</w:t>
            </w:r>
          </w:p>
          <w:p w:rsidR="003626A8" w:rsidRPr="00874052" w:rsidRDefault="003626A8" w:rsidP="003626A8">
            <w:pPr>
              <w:pStyle w:val="Sinespaciado"/>
              <w:jc w:val="both"/>
              <w:rPr>
                <w:rFonts w:ascii="Calibri Light" w:hAnsi="Calibri Light"/>
                <w:sz w:val="24"/>
                <w:szCs w:val="24"/>
              </w:rPr>
            </w:pPr>
            <w:r w:rsidRPr="00874052">
              <w:rPr>
                <w:rFonts w:ascii="Calibri Light" w:hAnsi="Calibri Light"/>
                <w:sz w:val="24"/>
                <w:szCs w:val="24"/>
              </w:rPr>
              <w:t xml:space="preserve">- Una respuesta de </w:t>
            </w:r>
            <w:bookmarkEnd w:id="0"/>
            <w:r w:rsidRPr="00874052">
              <w:rPr>
                <w:rFonts w:ascii="Calibri Light" w:hAnsi="Calibri Light"/>
                <w:sz w:val="24"/>
                <w:szCs w:val="24"/>
              </w:rPr>
              <w:t>fe en el contexto actual. Encuentro con Cristo que atrae y permite la pertenencia y permanencia en la Iglesia.</w:t>
            </w:r>
          </w:p>
          <w:p w:rsidR="003626A8" w:rsidRPr="00874052" w:rsidRDefault="003626A8" w:rsidP="003626A8">
            <w:pPr>
              <w:pStyle w:val="Sinespaciado"/>
              <w:jc w:val="both"/>
              <w:rPr>
                <w:rFonts w:ascii="Calibri Light" w:hAnsi="Calibri Light"/>
                <w:sz w:val="24"/>
                <w:szCs w:val="24"/>
              </w:rPr>
            </w:pPr>
            <w:r w:rsidRPr="00874052">
              <w:rPr>
                <w:rFonts w:ascii="Calibri Light" w:hAnsi="Calibri Light"/>
                <w:sz w:val="24"/>
                <w:szCs w:val="24"/>
                <w:u w:val="single"/>
              </w:rPr>
              <w:t>Completamos la reflexión con estos aportes</w:t>
            </w:r>
            <w:r w:rsidRPr="00874052">
              <w:rPr>
                <w:rFonts w:ascii="Calibri Light" w:hAnsi="Calibri Light"/>
                <w:sz w:val="24"/>
                <w:szCs w:val="24"/>
              </w:rPr>
              <w:t>:</w:t>
            </w:r>
          </w:p>
          <w:p w:rsidR="003626A8" w:rsidRPr="00874052" w:rsidRDefault="003626A8" w:rsidP="003626A8">
            <w:pPr>
              <w:pStyle w:val="Sinespaciado"/>
              <w:jc w:val="both"/>
              <w:rPr>
                <w:rFonts w:ascii="Calibri Light" w:hAnsi="Calibri Light"/>
                <w:sz w:val="24"/>
                <w:szCs w:val="24"/>
              </w:rPr>
            </w:pPr>
            <w:r w:rsidRPr="00874052">
              <w:rPr>
                <w:rFonts w:ascii="Calibri Light" w:hAnsi="Calibri Light"/>
                <w:sz w:val="24"/>
                <w:szCs w:val="24"/>
              </w:rPr>
              <w:t>- Dimensión misionera de envío: presentar la ministerialidad como fruto de la madurez de la fe alcanzada en el proceso. La ministerialidad en su sentido más amplio, y como exigencia del sacerdocio común del bautizado, abierta no sólo a la realidad eclesial sino abierta a lo social.</w:t>
            </w:r>
          </w:p>
          <w:p w:rsidR="003626A8" w:rsidRPr="00874052" w:rsidRDefault="003626A8" w:rsidP="003626A8">
            <w:pPr>
              <w:pStyle w:val="Sinespaciado"/>
              <w:jc w:val="both"/>
              <w:rPr>
                <w:rFonts w:ascii="Calibri Light" w:hAnsi="Calibri Light"/>
                <w:sz w:val="24"/>
                <w:szCs w:val="24"/>
              </w:rPr>
            </w:pPr>
            <w:r w:rsidRPr="00874052">
              <w:rPr>
                <w:rFonts w:ascii="Calibri Light" w:hAnsi="Calibri Light"/>
                <w:sz w:val="24"/>
                <w:szCs w:val="24"/>
              </w:rPr>
              <w:t>- El proceso de IVC en un contexto de interdisciplinariedad y de pastoral orgánica.</w:t>
            </w:r>
          </w:p>
        </w:tc>
      </w:tr>
      <w:tr w:rsidR="003D2DA0" w:rsidRPr="00874052" w:rsidTr="00874052">
        <w:tc>
          <w:tcPr>
            <w:tcW w:w="1129" w:type="dxa"/>
          </w:tcPr>
          <w:p w:rsidR="003D2DA0" w:rsidRPr="00874052" w:rsidRDefault="003D2DA0" w:rsidP="003D2DA0">
            <w:pPr>
              <w:pStyle w:val="Sinespaciado"/>
              <w:jc w:val="center"/>
              <w:rPr>
                <w:rFonts w:ascii="Calibri Light" w:hAnsi="Calibri Light"/>
                <w:b/>
                <w:sz w:val="24"/>
                <w:szCs w:val="24"/>
              </w:rPr>
            </w:pPr>
            <w:r w:rsidRPr="00874052">
              <w:rPr>
                <w:rFonts w:ascii="Calibri Light" w:hAnsi="Calibri Light"/>
                <w:b/>
                <w:sz w:val="24"/>
                <w:szCs w:val="24"/>
              </w:rPr>
              <w:lastRenderedPageBreak/>
              <w:t>Equipo 3</w:t>
            </w:r>
          </w:p>
        </w:tc>
        <w:tc>
          <w:tcPr>
            <w:tcW w:w="12162" w:type="dxa"/>
          </w:tcPr>
          <w:p w:rsidR="003D2DA0" w:rsidRPr="00874052" w:rsidRDefault="003626A8" w:rsidP="003626A8">
            <w:pPr>
              <w:pStyle w:val="Sinespaciado"/>
              <w:jc w:val="both"/>
              <w:rPr>
                <w:rFonts w:ascii="Calibri Light" w:hAnsi="Calibri Light"/>
                <w:sz w:val="24"/>
                <w:szCs w:val="24"/>
              </w:rPr>
            </w:pPr>
            <w:r w:rsidRPr="00874052">
              <w:rPr>
                <w:rFonts w:ascii="Calibri Light" w:hAnsi="Calibri Light"/>
                <w:sz w:val="24"/>
                <w:szCs w:val="24"/>
              </w:rPr>
              <w:t>- Es el proceso de introducción de una persona a la vida cristiana, hacer la experiencia de vivir como cristiano; a modo de una SINOPSIS hacer una panorámica de la vida cristiana teniendo en cuenta un ITINERARIO ( con todas sus dimensiones) un camino, proceso integral, que lleva al ENCUENTRO con Jesucristo vivo en un TIEMPO, en un espacio y lugar COMUNIDAD.(n. 43 ADM)</w:t>
            </w:r>
          </w:p>
          <w:p w:rsidR="003626A8" w:rsidRPr="00874052" w:rsidRDefault="003626A8" w:rsidP="003626A8">
            <w:pPr>
              <w:pStyle w:val="Sinespaciado"/>
              <w:jc w:val="both"/>
              <w:rPr>
                <w:rFonts w:ascii="Calibri Light" w:hAnsi="Calibri Light"/>
                <w:sz w:val="24"/>
                <w:szCs w:val="24"/>
              </w:rPr>
            </w:pPr>
            <w:r w:rsidRPr="00874052">
              <w:rPr>
                <w:rFonts w:ascii="Calibri Light" w:hAnsi="Calibri Light"/>
                <w:sz w:val="24"/>
                <w:szCs w:val="24"/>
              </w:rPr>
              <w:t>- En todo este proceso juega un papel clave el testimonio, la participación que cada una de las áreas: ir juntos, articularnos, acompañarnos guiados por esta visión. Se trata de INICIAR integralmente en la experiencia del ENCUENTRO con Jesús.</w:t>
            </w:r>
          </w:p>
        </w:tc>
      </w:tr>
      <w:tr w:rsidR="003D2DA0" w:rsidRPr="00874052" w:rsidTr="00874052">
        <w:tc>
          <w:tcPr>
            <w:tcW w:w="1129" w:type="dxa"/>
          </w:tcPr>
          <w:p w:rsidR="003D2DA0" w:rsidRPr="00874052" w:rsidRDefault="003D2DA0" w:rsidP="003D2DA0">
            <w:pPr>
              <w:pStyle w:val="Sinespaciado"/>
              <w:jc w:val="center"/>
              <w:rPr>
                <w:rFonts w:ascii="Calibri Light" w:hAnsi="Calibri Light"/>
                <w:b/>
                <w:sz w:val="24"/>
                <w:szCs w:val="24"/>
              </w:rPr>
            </w:pPr>
            <w:r w:rsidRPr="00874052">
              <w:rPr>
                <w:rFonts w:ascii="Calibri Light" w:hAnsi="Calibri Light"/>
                <w:b/>
                <w:sz w:val="24"/>
                <w:szCs w:val="24"/>
              </w:rPr>
              <w:t>Equipo 4</w:t>
            </w:r>
          </w:p>
        </w:tc>
        <w:tc>
          <w:tcPr>
            <w:tcW w:w="12162" w:type="dxa"/>
          </w:tcPr>
          <w:p w:rsidR="008310E3" w:rsidRPr="00874052" w:rsidRDefault="00427528" w:rsidP="00874052">
            <w:pPr>
              <w:pStyle w:val="Sinespaciado"/>
              <w:numPr>
                <w:ilvl w:val="0"/>
                <w:numId w:val="6"/>
              </w:numPr>
              <w:tabs>
                <w:tab w:val="clear" w:pos="720"/>
              </w:tabs>
              <w:ind w:left="572" w:hanging="425"/>
              <w:rPr>
                <w:rFonts w:ascii="Calibri Light" w:hAnsi="Calibri Light"/>
                <w:sz w:val="24"/>
                <w:szCs w:val="24"/>
              </w:rPr>
            </w:pPr>
            <w:r w:rsidRPr="00874052">
              <w:rPr>
                <w:rFonts w:ascii="Calibri Light" w:hAnsi="Calibri Light"/>
                <w:sz w:val="24"/>
                <w:szCs w:val="24"/>
                <w:lang w:val="es-MX"/>
              </w:rPr>
              <w:t>La Iniciación como proceso</w:t>
            </w:r>
          </w:p>
          <w:p w:rsidR="008310E3" w:rsidRPr="00874052" w:rsidRDefault="00427528" w:rsidP="00874052">
            <w:pPr>
              <w:pStyle w:val="Sinespaciado"/>
              <w:numPr>
                <w:ilvl w:val="1"/>
                <w:numId w:val="6"/>
              </w:numPr>
              <w:tabs>
                <w:tab w:val="clear" w:pos="1440"/>
              </w:tabs>
              <w:ind w:left="1281" w:hanging="425"/>
              <w:rPr>
                <w:rFonts w:ascii="Calibri Light" w:hAnsi="Calibri Light"/>
                <w:sz w:val="24"/>
                <w:szCs w:val="24"/>
              </w:rPr>
            </w:pPr>
            <w:r w:rsidRPr="00874052">
              <w:rPr>
                <w:rFonts w:ascii="Calibri Light" w:hAnsi="Calibri Light"/>
                <w:sz w:val="24"/>
                <w:szCs w:val="24"/>
                <w:lang w:val="es-MX"/>
              </w:rPr>
              <w:t xml:space="preserve">Hay que preguntarse </w:t>
            </w:r>
            <w:r w:rsidR="003626A8" w:rsidRPr="00874052">
              <w:rPr>
                <w:rFonts w:ascii="Calibri Light" w:hAnsi="Calibri Light"/>
                <w:sz w:val="24"/>
                <w:szCs w:val="24"/>
                <w:lang w:val="es-MX"/>
              </w:rPr>
              <w:t>¿</w:t>
            </w:r>
            <w:r w:rsidRPr="00874052">
              <w:rPr>
                <w:rFonts w:ascii="Calibri Light" w:hAnsi="Calibri Light"/>
                <w:sz w:val="24"/>
                <w:szCs w:val="24"/>
                <w:lang w:val="es-MX"/>
              </w:rPr>
              <w:t>iniciamos a qué? y para qué</w:t>
            </w:r>
            <w:proofErr w:type="gramStart"/>
            <w:r w:rsidRPr="00874052">
              <w:rPr>
                <w:rFonts w:ascii="Calibri Light" w:hAnsi="Calibri Light"/>
                <w:sz w:val="24"/>
                <w:szCs w:val="24"/>
                <w:lang w:val="es-MX"/>
              </w:rPr>
              <w:t>?</w:t>
            </w:r>
            <w:proofErr w:type="gramEnd"/>
          </w:p>
          <w:p w:rsidR="008310E3" w:rsidRPr="00874052" w:rsidRDefault="00427528" w:rsidP="00874052">
            <w:pPr>
              <w:pStyle w:val="Sinespaciado"/>
              <w:numPr>
                <w:ilvl w:val="2"/>
                <w:numId w:val="6"/>
              </w:numPr>
              <w:tabs>
                <w:tab w:val="clear" w:pos="2160"/>
              </w:tabs>
              <w:ind w:left="1706" w:hanging="283"/>
              <w:rPr>
                <w:rFonts w:ascii="Calibri Light" w:hAnsi="Calibri Light"/>
                <w:sz w:val="24"/>
                <w:szCs w:val="24"/>
              </w:rPr>
            </w:pPr>
            <w:r w:rsidRPr="00874052">
              <w:rPr>
                <w:rFonts w:ascii="Calibri Light" w:hAnsi="Calibri Light"/>
                <w:sz w:val="24"/>
                <w:szCs w:val="24"/>
                <w:lang w:val="es-MX"/>
              </w:rPr>
              <w:t>Iniciamos a la Vida Cristiana y a la comunidad</w:t>
            </w:r>
          </w:p>
          <w:p w:rsidR="008310E3" w:rsidRPr="00874052" w:rsidRDefault="00427528" w:rsidP="00874052">
            <w:pPr>
              <w:pStyle w:val="Sinespaciado"/>
              <w:numPr>
                <w:ilvl w:val="2"/>
                <w:numId w:val="6"/>
              </w:numPr>
              <w:tabs>
                <w:tab w:val="clear" w:pos="2160"/>
              </w:tabs>
              <w:ind w:left="1706" w:hanging="283"/>
              <w:rPr>
                <w:rFonts w:ascii="Calibri Light" w:hAnsi="Calibri Light"/>
                <w:sz w:val="24"/>
                <w:szCs w:val="24"/>
              </w:rPr>
            </w:pPr>
            <w:r w:rsidRPr="00874052">
              <w:rPr>
                <w:rFonts w:ascii="Calibri Light" w:hAnsi="Calibri Light"/>
                <w:sz w:val="24"/>
                <w:szCs w:val="24"/>
                <w:lang w:val="es-MX"/>
              </w:rPr>
              <w:t>Iniciamos para descubrir la vocación como misión</w:t>
            </w:r>
          </w:p>
          <w:p w:rsidR="008310E3" w:rsidRPr="00874052" w:rsidRDefault="00427528" w:rsidP="00874052">
            <w:pPr>
              <w:pStyle w:val="Sinespaciado"/>
              <w:numPr>
                <w:ilvl w:val="1"/>
                <w:numId w:val="6"/>
              </w:numPr>
              <w:tabs>
                <w:tab w:val="clear" w:pos="1440"/>
              </w:tabs>
              <w:ind w:left="1281" w:hanging="425"/>
              <w:rPr>
                <w:rFonts w:ascii="Calibri Light" w:hAnsi="Calibri Light"/>
                <w:sz w:val="24"/>
                <w:szCs w:val="24"/>
              </w:rPr>
            </w:pPr>
            <w:r w:rsidRPr="00874052">
              <w:rPr>
                <w:rFonts w:ascii="Calibri Light" w:hAnsi="Calibri Light"/>
                <w:sz w:val="24"/>
                <w:szCs w:val="24"/>
                <w:lang w:val="es-MX"/>
              </w:rPr>
              <w:t xml:space="preserve"> Preguntarse sobre el </w:t>
            </w:r>
            <w:proofErr w:type="spellStart"/>
            <w:r w:rsidR="003626A8" w:rsidRPr="00874052">
              <w:rPr>
                <w:rFonts w:ascii="Calibri Light" w:hAnsi="Calibri Light"/>
                <w:i/>
                <w:sz w:val="24"/>
                <w:szCs w:val="24"/>
                <w:lang w:val="es-MX"/>
              </w:rPr>
              <w:t>t</w:t>
            </w:r>
            <w:r w:rsidRPr="00874052">
              <w:rPr>
                <w:rFonts w:ascii="Calibri Light" w:hAnsi="Calibri Light"/>
                <w:i/>
                <w:sz w:val="24"/>
                <w:szCs w:val="24"/>
                <w:lang w:val="es-MX"/>
              </w:rPr>
              <w:t>erminus</w:t>
            </w:r>
            <w:proofErr w:type="spellEnd"/>
            <w:r w:rsidRPr="00874052">
              <w:rPr>
                <w:rFonts w:ascii="Calibri Light" w:hAnsi="Calibri Light"/>
                <w:i/>
                <w:sz w:val="24"/>
                <w:szCs w:val="24"/>
                <w:lang w:val="es-MX"/>
              </w:rPr>
              <w:t xml:space="preserve"> a quo </w:t>
            </w:r>
            <w:r w:rsidRPr="00874052">
              <w:rPr>
                <w:rFonts w:ascii="Calibri Light" w:hAnsi="Calibri Light"/>
                <w:sz w:val="24"/>
                <w:szCs w:val="24"/>
                <w:lang w:val="es-MX"/>
              </w:rPr>
              <w:t xml:space="preserve">y el </w:t>
            </w:r>
            <w:proofErr w:type="spellStart"/>
            <w:r w:rsidRPr="00874052">
              <w:rPr>
                <w:rFonts w:ascii="Calibri Light" w:hAnsi="Calibri Light"/>
                <w:i/>
                <w:sz w:val="24"/>
                <w:szCs w:val="24"/>
                <w:lang w:val="es-MX"/>
              </w:rPr>
              <w:t>terminus</w:t>
            </w:r>
            <w:proofErr w:type="spellEnd"/>
            <w:r w:rsidRPr="00874052">
              <w:rPr>
                <w:rFonts w:ascii="Calibri Light" w:hAnsi="Calibri Light"/>
                <w:i/>
                <w:sz w:val="24"/>
                <w:szCs w:val="24"/>
                <w:lang w:val="es-MX"/>
              </w:rPr>
              <w:t xml:space="preserve"> ad </w:t>
            </w:r>
            <w:proofErr w:type="spellStart"/>
            <w:r w:rsidRPr="00874052">
              <w:rPr>
                <w:rFonts w:ascii="Calibri Light" w:hAnsi="Calibri Light"/>
                <w:i/>
                <w:sz w:val="24"/>
                <w:szCs w:val="24"/>
                <w:lang w:val="es-MX"/>
              </w:rPr>
              <w:t>quem</w:t>
            </w:r>
            <w:proofErr w:type="spellEnd"/>
            <w:r w:rsidRPr="00874052">
              <w:rPr>
                <w:rFonts w:ascii="Calibri Light" w:hAnsi="Calibri Light"/>
                <w:sz w:val="24"/>
                <w:szCs w:val="24"/>
                <w:lang w:val="es-MX"/>
              </w:rPr>
              <w:t xml:space="preserve"> de la iniciación</w:t>
            </w:r>
          </w:p>
          <w:p w:rsidR="008310E3" w:rsidRPr="00874052" w:rsidRDefault="00427528" w:rsidP="00874052">
            <w:pPr>
              <w:pStyle w:val="Sinespaciado"/>
              <w:numPr>
                <w:ilvl w:val="2"/>
                <w:numId w:val="6"/>
              </w:numPr>
              <w:tabs>
                <w:tab w:val="clear" w:pos="2160"/>
              </w:tabs>
              <w:ind w:left="1706" w:hanging="283"/>
              <w:rPr>
                <w:rFonts w:ascii="Calibri Light" w:hAnsi="Calibri Light"/>
                <w:sz w:val="24"/>
                <w:szCs w:val="24"/>
              </w:rPr>
            </w:pPr>
            <w:r w:rsidRPr="00874052">
              <w:rPr>
                <w:rFonts w:ascii="Calibri Light" w:hAnsi="Calibri Light"/>
                <w:sz w:val="24"/>
                <w:szCs w:val="24"/>
                <w:lang w:val="es-MX"/>
              </w:rPr>
              <w:t xml:space="preserve">Sobre el </w:t>
            </w:r>
            <w:proofErr w:type="spellStart"/>
            <w:r w:rsidRPr="00874052">
              <w:rPr>
                <w:rFonts w:ascii="Calibri Light" w:hAnsi="Calibri Light"/>
                <w:i/>
                <w:sz w:val="24"/>
                <w:szCs w:val="24"/>
                <w:lang w:val="es-MX"/>
              </w:rPr>
              <w:t>terminus</w:t>
            </w:r>
            <w:proofErr w:type="spellEnd"/>
            <w:r w:rsidRPr="00874052">
              <w:rPr>
                <w:rFonts w:ascii="Calibri Light" w:hAnsi="Calibri Light"/>
                <w:i/>
                <w:sz w:val="24"/>
                <w:szCs w:val="24"/>
                <w:lang w:val="es-MX"/>
              </w:rPr>
              <w:t xml:space="preserve"> a quo</w:t>
            </w:r>
            <w:r w:rsidRPr="00874052">
              <w:rPr>
                <w:rFonts w:ascii="Calibri Light" w:hAnsi="Calibri Light"/>
                <w:sz w:val="24"/>
                <w:szCs w:val="24"/>
                <w:lang w:val="es-MX"/>
              </w:rPr>
              <w:t xml:space="preserve"> cada diócesis deberá identificar cuál es el punto de </w:t>
            </w:r>
            <w:r w:rsidR="003626A8" w:rsidRPr="00874052">
              <w:rPr>
                <w:rFonts w:ascii="Calibri Light" w:hAnsi="Calibri Light"/>
                <w:sz w:val="24"/>
                <w:szCs w:val="24"/>
                <w:lang w:val="es-MX"/>
              </w:rPr>
              <w:t>partida</w:t>
            </w:r>
          </w:p>
          <w:p w:rsidR="008310E3" w:rsidRPr="00874052" w:rsidRDefault="00427528" w:rsidP="00874052">
            <w:pPr>
              <w:pStyle w:val="Sinespaciado"/>
              <w:numPr>
                <w:ilvl w:val="2"/>
                <w:numId w:val="6"/>
              </w:numPr>
              <w:tabs>
                <w:tab w:val="clear" w:pos="2160"/>
              </w:tabs>
              <w:ind w:left="1706" w:hanging="283"/>
              <w:rPr>
                <w:rFonts w:ascii="Calibri Light" w:hAnsi="Calibri Light"/>
                <w:sz w:val="24"/>
                <w:szCs w:val="24"/>
              </w:rPr>
            </w:pPr>
            <w:r w:rsidRPr="00874052">
              <w:rPr>
                <w:rFonts w:ascii="Calibri Light" w:hAnsi="Calibri Light"/>
                <w:sz w:val="24"/>
                <w:szCs w:val="24"/>
                <w:lang w:val="es-MX"/>
              </w:rPr>
              <w:t xml:space="preserve">Sobre el </w:t>
            </w:r>
            <w:proofErr w:type="spellStart"/>
            <w:r w:rsidRPr="00874052">
              <w:rPr>
                <w:rFonts w:ascii="Calibri Light" w:hAnsi="Calibri Light"/>
                <w:i/>
                <w:sz w:val="24"/>
                <w:szCs w:val="24"/>
                <w:lang w:val="es-MX"/>
              </w:rPr>
              <w:t>terminus</w:t>
            </w:r>
            <w:proofErr w:type="spellEnd"/>
            <w:r w:rsidRPr="00874052">
              <w:rPr>
                <w:rFonts w:ascii="Calibri Light" w:hAnsi="Calibri Light"/>
                <w:i/>
                <w:sz w:val="24"/>
                <w:szCs w:val="24"/>
                <w:lang w:val="es-MX"/>
              </w:rPr>
              <w:t xml:space="preserve"> ad </w:t>
            </w:r>
            <w:proofErr w:type="spellStart"/>
            <w:r w:rsidRPr="00874052">
              <w:rPr>
                <w:rFonts w:ascii="Calibri Light" w:hAnsi="Calibri Light"/>
                <w:i/>
                <w:sz w:val="24"/>
                <w:szCs w:val="24"/>
                <w:lang w:val="es-MX"/>
              </w:rPr>
              <w:t>quem</w:t>
            </w:r>
            <w:proofErr w:type="spellEnd"/>
            <w:r w:rsidRPr="00874052">
              <w:rPr>
                <w:rFonts w:ascii="Calibri Light" w:hAnsi="Calibri Light"/>
                <w:sz w:val="24"/>
                <w:szCs w:val="24"/>
                <w:lang w:val="es-MX"/>
              </w:rPr>
              <w:t xml:space="preserve"> nos parece muy bien definidos los rasgos que debe tener el iniciado en Aparecida n. 292:</w:t>
            </w:r>
          </w:p>
          <w:p w:rsidR="008310E3" w:rsidRPr="00874052" w:rsidRDefault="00427528" w:rsidP="003626A8">
            <w:pPr>
              <w:pStyle w:val="Sinespaciado"/>
              <w:numPr>
                <w:ilvl w:val="3"/>
                <w:numId w:val="6"/>
              </w:numPr>
              <w:rPr>
                <w:rFonts w:ascii="Calibri Light" w:hAnsi="Calibri Light"/>
                <w:sz w:val="24"/>
                <w:szCs w:val="24"/>
              </w:rPr>
            </w:pPr>
            <w:r w:rsidRPr="00874052">
              <w:rPr>
                <w:rFonts w:ascii="Calibri Light" w:hAnsi="Calibri Light"/>
                <w:sz w:val="24"/>
                <w:szCs w:val="24"/>
                <w:lang w:val="es-MX"/>
              </w:rPr>
              <w:t>Centro la persona de Cristo</w:t>
            </w:r>
          </w:p>
          <w:p w:rsidR="008310E3" w:rsidRPr="00874052" w:rsidRDefault="00427528" w:rsidP="003626A8">
            <w:pPr>
              <w:pStyle w:val="Sinespaciado"/>
              <w:numPr>
                <w:ilvl w:val="3"/>
                <w:numId w:val="6"/>
              </w:numPr>
              <w:rPr>
                <w:rFonts w:ascii="Calibri Light" w:hAnsi="Calibri Light"/>
                <w:sz w:val="24"/>
                <w:szCs w:val="24"/>
              </w:rPr>
            </w:pPr>
            <w:r w:rsidRPr="00874052">
              <w:rPr>
                <w:rFonts w:ascii="Calibri Light" w:hAnsi="Calibri Light"/>
                <w:sz w:val="24"/>
                <w:szCs w:val="24"/>
                <w:lang w:val="es-MX"/>
              </w:rPr>
              <w:t>Espíritu de oración</w:t>
            </w:r>
          </w:p>
          <w:p w:rsidR="008310E3" w:rsidRPr="00874052" w:rsidRDefault="00427528" w:rsidP="003626A8">
            <w:pPr>
              <w:pStyle w:val="Sinespaciado"/>
              <w:numPr>
                <w:ilvl w:val="3"/>
                <w:numId w:val="6"/>
              </w:numPr>
              <w:rPr>
                <w:rFonts w:ascii="Calibri Light" w:hAnsi="Calibri Light"/>
                <w:sz w:val="24"/>
                <w:szCs w:val="24"/>
              </w:rPr>
            </w:pPr>
            <w:r w:rsidRPr="00874052">
              <w:rPr>
                <w:rFonts w:ascii="Calibri Light" w:hAnsi="Calibri Light"/>
                <w:sz w:val="24"/>
                <w:szCs w:val="24"/>
                <w:lang w:val="es-MX"/>
              </w:rPr>
              <w:t>Amante de la Palabra</w:t>
            </w:r>
          </w:p>
          <w:p w:rsidR="008310E3" w:rsidRPr="00874052" w:rsidRDefault="00427528" w:rsidP="003626A8">
            <w:pPr>
              <w:pStyle w:val="Sinespaciado"/>
              <w:numPr>
                <w:ilvl w:val="3"/>
                <w:numId w:val="6"/>
              </w:numPr>
              <w:rPr>
                <w:rFonts w:ascii="Calibri Light" w:hAnsi="Calibri Light"/>
                <w:sz w:val="24"/>
                <w:szCs w:val="24"/>
              </w:rPr>
            </w:pPr>
            <w:r w:rsidRPr="00874052">
              <w:rPr>
                <w:rFonts w:ascii="Calibri Light" w:hAnsi="Calibri Light"/>
                <w:sz w:val="24"/>
                <w:szCs w:val="24"/>
                <w:lang w:val="es-MX"/>
              </w:rPr>
              <w:t>Participar en los sacramentos</w:t>
            </w:r>
          </w:p>
          <w:p w:rsidR="008310E3" w:rsidRPr="00874052" w:rsidRDefault="00427528" w:rsidP="003626A8">
            <w:pPr>
              <w:pStyle w:val="Sinespaciado"/>
              <w:numPr>
                <w:ilvl w:val="3"/>
                <w:numId w:val="6"/>
              </w:numPr>
              <w:rPr>
                <w:rFonts w:ascii="Calibri Light" w:hAnsi="Calibri Light"/>
                <w:sz w:val="24"/>
                <w:szCs w:val="24"/>
              </w:rPr>
            </w:pPr>
            <w:r w:rsidRPr="00874052">
              <w:rPr>
                <w:rFonts w:ascii="Calibri Light" w:hAnsi="Calibri Light"/>
                <w:sz w:val="24"/>
                <w:szCs w:val="24"/>
                <w:lang w:val="es-MX"/>
              </w:rPr>
              <w:t>Inserción en la comunidad eclesial y social</w:t>
            </w:r>
          </w:p>
          <w:p w:rsidR="008310E3" w:rsidRPr="00874052" w:rsidRDefault="00427528" w:rsidP="003626A8">
            <w:pPr>
              <w:pStyle w:val="Sinespaciado"/>
              <w:numPr>
                <w:ilvl w:val="3"/>
                <w:numId w:val="6"/>
              </w:numPr>
              <w:rPr>
                <w:rFonts w:ascii="Calibri Light" w:hAnsi="Calibri Light"/>
                <w:sz w:val="24"/>
                <w:szCs w:val="24"/>
              </w:rPr>
            </w:pPr>
            <w:r w:rsidRPr="00874052">
              <w:rPr>
                <w:rFonts w:ascii="Calibri Light" w:hAnsi="Calibri Light"/>
                <w:sz w:val="24"/>
                <w:szCs w:val="24"/>
                <w:lang w:val="es-MX"/>
              </w:rPr>
              <w:t>Solidaridad en el amor</w:t>
            </w:r>
          </w:p>
          <w:p w:rsidR="008310E3" w:rsidRPr="00874052" w:rsidRDefault="00427528" w:rsidP="003626A8">
            <w:pPr>
              <w:pStyle w:val="Sinespaciado"/>
              <w:numPr>
                <w:ilvl w:val="3"/>
                <w:numId w:val="6"/>
              </w:numPr>
              <w:rPr>
                <w:rFonts w:ascii="Calibri Light" w:hAnsi="Calibri Light"/>
                <w:sz w:val="24"/>
                <w:szCs w:val="24"/>
              </w:rPr>
            </w:pPr>
            <w:r w:rsidRPr="00874052">
              <w:rPr>
                <w:rFonts w:ascii="Calibri Light" w:hAnsi="Calibri Light"/>
                <w:sz w:val="24"/>
                <w:szCs w:val="24"/>
                <w:lang w:val="es-MX"/>
              </w:rPr>
              <w:t>Fervoroso misionero</w:t>
            </w:r>
          </w:p>
          <w:p w:rsidR="00427528" w:rsidRPr="00874052" w:rsidRDefault="00427528" w:rsidP="00427528">
            <w:pPr>
              <w:pStyle w:val="Sinespaciado"/>
              <w:ind w:left="720"/>
              <w:rPr>
                <w:rFonts w:ascii="Calibri Light" w:hAnsi="Calibri Light"/>
                <w:sz w:val="24"/>
                <w:szCs w:val="24"/>
              </w:rPr>
            </w:pPr>
          </w:p>
          <w:p w:rsidR="008310E3" w:rsidRPr="00874052" w:rsidRDefault="00427528" w:rsidP="003626A8">
            <w:pPr>
              <w:pStyle w:val="Sinespaciado"/>
              <w:numPr>
                <w:ilvl w:val="0"/>
                <w:numId w:val="7"/>
              </w:numPr>
              <w:rPr>
                <w:rFonts w:ascii="Calibri Light" w:hAnsi="Calibri Light"/>
                <w:sz w:val="24"/>
                <w:szCs w:val="24"/>
              </w:rPr>
            </w:pPr>
            <w:r w:rsidRPr="00874052">
              <w:rPr>
                <w:rFonts w:ascii="Calibri Light" w:hAnsi="Calibri Light"/>
                <w:sz w:val="24"/>
                <w:szCs w:val="24"/>
                <w:lang w:val="es-MX"/>
              </w:rPr>
              <w:lastRenderedPageBreak/>
              <w:t>Importancia de la comunidad</w:t>
            </w:r>
          </w:p>
          <w:p w:rsidR="008310E3" w:rsidRPr="00874052" w:rsidRDefault="00427528" w:rsidP="003626A8">
            <w:pPr>
              <w:pStyle w:val="Sinespaciado"/>
              <w:numPr>
                <w:ilvl w:val="1"/>
                <w:numId w:val="7"/>
              </w:numPr>
              <w:rPr>
                <w:rFonts w:ascii="Calibri Light" w:hAnsi="Calibri Light"/>
                <w:sz w:val="24"/>
                <w:szCs w:val="24"/>
              </w:rPr>
            </w:pPr>
            <w:r w:rsidRPr="00874052">
              <w:rPr>
                <w:rFonts w:ascii="Calibri Light" w:hAnsi="Calibri Light"/>
                <w:sz w:val="24"/>
                <w:szCs w:val="24"/>
                <w:lang w:val="es-MX"/>
              </w:rPr>
              <w:t>Me inicio para participar en una comunidad.</w:t>
            </w:r>
          </w:p>
          <w:p w:rsidR="008310E3" w:rsidRPr="00874052" w:rsidRDefault="00427528" w:rsidP="003626A8">
            <w:pPr>
              <w:pStyle w:val="Sinespaciado"/>
              <w:numPr>
                <w:ilvl w:val="1"/>
                <w:numId w:val="7"/>
              </w:numPr>
              <w:rPr>
                <w:rFonts w:ascii="Calibri Light" w:hAnsi="Calibri Light"/>
                <w:sz w:val="24"/>
                <w:szCs w:val="24"/>
              </w:rPr>
            </w:pPr>
            <w:r w:rsidRPr="00874052">
              <w:rPr>
                <w:rFonts w:ascii="Calibri Light" w:hAnsi="Calibri Light"/>
                <w:sz w:val="24"/>
                <w:szCs w:val="24"/>
                <w:lang w:val="es-MX"/>
              </w:rPr>
              <w:t>Me motivo a permanecer en la parroquia o a regresar porque me siento acogido, aceptado, querido, inserto en la comunidad.</w:t>
            </w:r>
          </w:p>
          <w:p w:rsidR="003626A8" w:rsidRPr="00874052" w:rsidRDefault="00427528" w:rsidP="003626A8">
            <w:pPr>
              <w:pStyle w:val="Sinespaciado"/>
              <w:numPr>
                <w:ilvl w:val="1"/>
                <w:numId w:val="7"/>
              </w:numPr>
              <w:rPr>
                <w:rFonts w:ascii="Calibri Light" w:hAnsi="Calibri Light"/>
                <w:sz w:val="24"/>
                <w:szCs w:val="24"/>
              </w:rPr>
            </w:pPr>
            <w:r w:rsidRPr="00874052">
              <w:rPr>
                <w:rFonts w:ascii="Calibri Light" w:hAnsi="Calibri Light"/>
                <w:sz w:val="24"/>
                <w:szCs w:val="24"/>
                <w:lang w:val="es-MX"/>
              </w:rPr>
              <w:t>La iniciación es la agregación a una comunidad.</w:t>
            </w:r>
          </w:p>
          <w:p w:rsidR="00427528" w:rsidRPr="00874052" w:rsidRDefault="00427528" w:rsidP="00427528">
            <w:pPr>
              <w:pStyle w:val="Sinespaciado"/>
              <w:ind w:left="720"/>
              <w:rPr>
                <w:rFonts w:ascii="Calibri Light" w:hAnsi="Calibri Light"/>
                <w:sz w:val="24"/>
                <w:szCs w:val="24"/>
              </w:rPr>
            </w:pPr>
          </w:p>
          <w:p w:rsidR="008310E3" w:rsidRPr="00874052" w:rsidRDefault="00427528" w:rsidP="003626A8">
            <w:pPr>
              <w:pStyle w:val="Sinespaciado"/>
              <w:numPr>
                <w:ilvl w:val="0"/>
                <w:numId w:val="8"/>
              </w:numPr>
              <w:rPr>
                <w:rFonts w:ascii="Calibri Light" w:hAnsi="Calibri Light"/>
                <w:sz w:val="24"/>
                <w:szCs w:val="24"/>
              </w:rPr>
            </w:pPr>
            <w:r w:rsidRPr="00874052">
              <w:rPr>
                <w:rFonts w:ascii="Calibri Light" w:hAnsi="Calibri Light"/>
                <w:sz w:val="24"/>
                <w:szCs w:val="24"/>
                <w:lang w:val="es-MX"/>
              </w:rPr>
              <w:t>Símbolos de agregación</w:t>
            </w:r>
          </w:p>
          <w:p w:rsidR="008310E3" w:rsidRPr="00874052" w:rsidRDefault="00427528" w:rsidP="003626A8">
            <w:pPr>
              <w:pStyle w:val="Sinespaciado"/>
              <w:numPr>
                <w:ilvl w:val="1"/>
                <w:numId w:val="8"/>
              </w:numPr>
              <w:rPr>
                <w:rFonts w:ascii="Calibri Light" w:hAnsi="Calibri Light"/>
                <w:sz w:val="24"/>
                <w:szCs w:val="24"/>
              </w:rPr>
            </w:pPr>
            <w:r w:rsidRPr="00874052">
              <w:rPr>
                <w:rFonts w:ascii="Calibri Light" w:hAnsi="Calibri Light"/>
                <w:sz w:val="24"/>
                <w:szCs w:val="24"/>
                <w:lang w:val="es-MX"/>
              </w:rPr>
              <w:t>Hay que estudiar la estructura antropológica de los ritos de iniciación, que son todos ritos de pasaje con un estado inicial, otro de formación (marginal) y otro de agregación.</w:t>
            </w:r>
          </w:p>
          <w:p w:rsidR="008310E3" w:rsidRPr="00874052" w:rsidRDefault="00427528" w:rsidP="003626A8">
            <w:pPr>
              <w:pStyle w:val="Sinespaciado"/>
              <w:numPr>
                <w:ilvl w:val="1"/>
                <w:numId w:val="8"/>
              </w:numPr>
              <w:rPr>
                <w:rFonts w:ascii="Calibri Light" w:hAnsi="Calibri Light"/>
                <w:sz w:val="24"/>
                <w:szCs w:val="24"/>
              </w:rPr>
            </w:pPr>
            <w:r w:rsidRPr="00874052">
              <w:rPr>
                <w:rFonts w:ascii="Calibri Light" w:hAnsi="Calibri Light"/>
                <w:sz w:val="24"/>
                <w:szCs w:val="24"/>
                <w:lang w:val="es-MX"/>
              </w:rPr>
              <w:t>Necesidad de descubrir símbolos juveniles que sean significativos para los jóvenes. Trabajar con el Dpto. De Familia, vida y Juventud para ello.</w:t>
            </w:r>
          </w:p>
          <w:p w:rsidR="008310E3" w:rsidRPr="00874052" w:rsidRDefault="00427528" w:rsidP="003626A8">
            <w:pPr>
              <w:pStyle w:val="Sinespaciado"/>
              <w:numPr>
                <w:ilvl w:val="1"/>
                <w:numId w:val="8"/>
              </w:numPr>
              <w:rPr>
                <w:rFonts w:ascii="Calibri Light" w:hAnsi="Calibri Light"/>
                <w:sz w:val="24"/>
                <w:szCs w:val="24"/>
              </w:rPr>
            </w:pPr>
            <w:r w:rsidRPr="00874052">
              <w:rPr>
                <w:rFonts w:ascii="Calibri Light" w:hAnsi="Calibri Light"/>
                <w:sz w:val="24"/>
                <w:szCs w:val="24"/>
                <w:lang w:val="es-MX"/>
              </w:rPr>
              <w:t>Valorizar el símbolo de bienvenida, el abrazo de la comunidad, como símbolo de agregación.</w:t>
            </w:r>
          </w:p>
          <w:p w:rsidR="00427528" w:rsidRPr="00874052" w:rsidRDefault="00427528" w:rsidP="00427528">
            <w:pPr>
              <w:pStyle w:val="Sinespaciado"/>
              <w:ind w:left="720"/>
              <w:rPr>
                <w:rFonts w:ascii="Calibri Light" w:hAnsi="Calibri Light"/>
                <w:sz w:val="24"/>
                <w:szCs w:val="24"/>
              </w:rPr>
            </w:pPr>
          </w:p>
          <w:p w:rsidR="008310E3" w:rsidRPr="00874052" w:rsidRDefault="00427528" w:rsidP="003626A8">
            <w:pPr>
              <w:pStyle w:val="Sinespaciado"/>
              <w:numPr>
                <w:ilvl w:val="0"/>
                <w:numId w:val="9"/>
              </w:numPr>
              <w:rPr>
                <w:rFonts w:ascii="Calibri Light" w:hAnsi="Calibri Light"/>
                <w:sz w:val="24"/>
                <w:szCs w:val="24"/>
              </w:rPr>
            </w:pPr>
            <w:r w:rsidRPr="00874052">
              <w:rPr>
                <w:rFonts w:ascii="Calibri Light" w:hAnsi="Calibri Light"/>
                <w:sz w:val="24"/>
                <w:szCs w:val="24"/>
                <w:lang w:val="es-MX"/>
              </w:rPr>
              <w:t>Insistir en la iniciación como inserción en un proyecto pastoral parroquial que te recibe</w:t>
            </w:r>
          </w:p>
          <w:p w:rsidR="008310E3" w:rsidRPr="00874052" w:rsidRDefault="00427528" w:rsidP="003626A8">
            <w:pPr>
              <w:pStyle w:val="Sinespaciado"/>
              <w:numPr>
                <w:ilvl w:val="1"/>
                <w:numId w:val="9"/>
              </w:numPr>
              <w:rPr>
                <w:rFonts w:ascii="Calibri Light" w:hAnsi="Calibri Light"/>
                <w:sz w:val="24"/>
                <w:szCs w:val="24"/>
              </w:rPr>
            </w:pPr>
            <w:r w:rsidRPr="00874052">
              <w:rPr>
                <w:rFonts w:ascii="Calibri Light" w:hAnsi="Calibri Light"/>
                <w:sz w:val="24"/>
                <w:szCs w:val="24"/>
                <w:lang w:val="es-MX"/>
              </w:rPr>
              <w:t>La iniciación lleva al descubrimiento de la propia vocación que es el recibir una misión que es conferida por Dios en la comunidad, descubrir la vocación como una misión</w:t>
            </w:r>
          </w:p>
          <w:p w:rsidR="008310E3" w:rsidRPr="00874052" w:rsidRDefault="00427528" w:rsidP="003626A8">
            <w:pPr>
              <w:pStyle w:val="Sinespaciado"/>
              <w:numPr>
                <w:ilvl w:val="1"/>
                <w:numId w:val="9"/>
              </w:numPr>
              <w:rPr>
                <w:rFonts w:ascii="Calibri Light" w:hAnsi="Calibri Light"/>
                <w:sz w:val="24"/>
                <w:szCs w:val="24"/>
              </w:rPr>
            </w:pPr>
            <w:r w:rsidRPr="00874052">
              <w:rPr>
                <w:rFonts w:ascii="Calibri Light" w:hAnsi="Calibri Light"/>
                <w:sz w:val="24"/>
                <w:szCs w:val="24"/>
                <w:lang w:val="es-MX"/>
              </w:rPr>
              <w:t>Vocación familiar, servicio social, roles de animación, formar parte de un grupo, etc.</w:t>
            </w:r>
          </w:p>
          <w:p w:rsidR="008310E3" w:rsidRPr="00874052" w:rsidRDefault="00427528" w:rsidP="003626A8">
            <w:pPr>
              <w:pStyle w:val="Sinespaciado"/>
              <w:numPr>
                <w:ilvl w:val="1"/>
                <w:numId w:val="9"/>
              </w:numPr>
              <w:rPr>
                <w:rFonts w:ascii="Calibri Light" w:hAnsi="Calibri Light"/>
                <w:sz w:val="24"/>
                <w:szCs w:val="24"/>
              </w:rPr>
            </w:pPr>
            <w:r w:rsidRPr="00874052">
              <w:rPr>
                <w:rFonts w:ascii="Calibri Light" w:hAnsi="Calibri Light"/>
                <w:sz w:val="24"/>
                <w:szCs w:val="24"/>
                <w:lang w:val="es-MX"/>
              </w:rPr>
              <w:t>Atención a no reducir a lo funcional, a una actividad, sino a lo vocacional o ministerial.</w:t>
            </w:r>
          </w:p>
          <w:p w:rsidR="003D2DA0" w:rsidRPr="00874052" w:rsidRDefault="003D2DA0" w:rsidP="003D2DA0">
            <w:pPr>
              <w:pStyle w:val="Sinespaciado"/>
              <w:jc w:val="both"/>
              <w:rPr>
                <w:rFonts w:ascii="Calibri Light" w:hAnsi="Calibri Light"/>
                <w:sz w:val="24"/>
                <w:szCs w:val="24"/>
              </w:rPr>
            </w:pPr>
          </w:p>
        </w:tc>
      </w:tr>
    </w:tbl>
    <w:p w:rsidR="008F189C" w:rsidRPr="00874052" w:rsidRDefault="008F189C" w:rsidP="003D2DA0">
      <w:pPr>
        <w:pStyle w:val="Sinespaciado"/>
        <w:jc w:val="both"/>
        <w:rPr>
          <w:rFonts w:ascii="Calibri Light" w:hAnsi="Calibri Light"/>
          <w:sz w:val="24"/>
          <w:szCs w:val="24"/>
        </w:rPr>
      </w:pPr>
    </w:p>
    <w:p w:rsidR="003D2DA0" w:rsidRPr="00874052" w:rsidRDefault="003D2DA0" w:rsidP="003D2DA0">
      <w:pPr>
        <w:pStyle w:val="Sinespaciado"/>
        <w:jc w:val="both"/>
        <w:rPr>
          <w:rFonts w:ascii="Calibri Light" w:hAnsi="Calibri Light"/>
          <w:sz w:val="24"/>
          <w:szCs w:val="24"/>
        </w:rPr>
      </w:pPr>
    </w:p>
    <w:sectPr w:rsidR="003D2DA0" w:rsidRPr="00874052" w:rsidSect="00874052">
      <w:footerReference w:type="default" r:id="rId8"/>
      <w:pgSz w:w="15840" w:h="12240" w:orient="landscape" w:code="1"/>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28" w:rsidRDefault="00427528" w:rsidP="00427528">
      <w:pPr>
        <w:spacing w:after="0" w:line="240" w:lineRule="auto"/>
      </w:pPr>
      <w:r>
        <w:separator/>
      </w:r>
    </w:p>
  </w:endnote>
  <w:endnote w:type="continuationSeparator" w:id="0">
    <w:p w:rsidR="00427528" w:rsidRDefault="00427528" w:rsidP="0042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75992740"/>
      <w:docPartObj>
        <w:docPartGallery w:val="Page Numbers (Bottom of Page)"/>
        <w:docPartUnique/>
      </w:docPartObj>
    </w:sdtPr>
    <w:sdtEndPr/>
    <w:sdtContent>
      <w:p w:rsidR="00427528" w:rsidRDefault="00427528">
        <w:pPr>
          <w:pStyle w:val="Piedepgina"/>
          <w:jc w:val="center"/>
        </w:pPr>
        <w:r>
          <w:rPr>
            <w:lang w:val="es-ES"/>
          </w:rPr>
          <w:t>[</w:t>
        </w:r>
        <w:r>
          <w:fldChar w:fldCharType="begin"/>
        </w:r>
        <w:r>
          <w:instrText>PAGE   \* MERGEFORMAT</w:instrText>
        </w:r>
        <w:r>
          <w:fldChar w:fldCharType="separate"/>
        </w:r>
        <w:r w:rsidR="009612CD" w:rsidRPr="009612CD">
          <w:rPr>
            <w:noProof/>
            <w:lang w:val="es-ES"/>
          </w:rPr>
          <w:t>2</w:t>
        </w:r>
        <w:r>
          <w:fldChar w:fldCharType="end"/>
        </w:r>
        <w:r>
          <w:rPr>
            <w:lang w:val="es-ES"/>
          </w:rPr>
          <w:t>]</w:t>
        </w:r>
      </w:p>
    </w:sdtContent>
  </w:sdt>
  <w:p w:rsidR="00427528" w:rsidRDefault="004275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28" w:rsidRDefault="00427528" w:rsidP="00427528">
      <w:pPr>
        <w:spacing w:after="0" w:line="240" w:lineRule="auto"/>
      </w:pPr>
      <w:r>
        <w:separator/>
      </w:r>
    </w:p>
  </w:footnote>
  <w:footnote w:type="continuationSeparator" w:id="0">
    <w:p w:rsidR="00427528" w:rsidRDefault="00427528" w:rsidP="00427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E7A"/>
    <w:multiLevelType w:val="hybridMultilevel"/>
    <w:tmpl w:val="D4100F38"/>
    <w:lvl w:ilvl="0" w:tplc="A020703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9A16451"/>
    <w:multiLevelType w:val="hybridMultilevel"/>
    <w:tmpl w:val="F544DA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3F38A0"/>
    <w:multiLevelType w:val="hybridMultilevel"/>
    <w:tmpl w:val="4D845026"/>
    <w:lvl w:ilvl="0" w:tplc="D1B2323A">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9CF3040"/>
    <w:multiLevelType w:val="hybridMultilevel"/>
    <w:tmpl w:val="8BB29BD8"/>
    <w:lvl w:ilvl="0" w:tplc="269EC8EC">
      <w:start w:val="2"/>
      <w:numFmt w:val="decimal"/>
      <w:lvlText w:val="%1."/>
      <w:lvlJc w:val="left"/>
      <w:pPr>
        <w:tabs>
          <w:tab w:val="num" w:pos="720"/>
        </w:tabs>
        <w:ind w:left="720" w:hanging="360"/>
      </w:pPr>
    </w:lvl>
    <w:lvl w:ilvl="1" w:tplc="AC8889EE">
      <w:numFmt w:val="bullet"/>
      <w:lvlText w:val="•"/>
      <w:lvlJc w:val="left"/>
      <w:pPr>
        <w:tabs>
          <w:tab w:val="num" w:pos="1440"/>
        </w:tabs>
        <w:ind w:left="1440" w:hanging="360"/>
      </w:pPr>
      <w:rPr>
        <w:rFonts w:ascii="Arial" w:hAnsi="Arial" w:hint="default"/>
      </w:rPr>
    </w:lvl>
    <w:lvl w:ilvl="2" w:tplc="F948029C" w:tentative="1">
      <w:start w:val="1"/>
      <w:numFmt w:val="decimal"/>
      <w:lvlText w:val="%3."/>
      <w:lvlJc w:val="left"/>
      <w:pPr>
        <w:tabs>
          <w:tab w:val="num" w:pos="2160"/>
        </w:tabs>
        <w:ind w:left="2160" w:hanging="360"/>
      </w:pPr>
    </w:lvl>
    <w:lvl w:ilvl="3" w:tplc="5404821C" w:tentative="1">
      <w:start w:val="1"/>
      <w:numFmt w:val="decimal"/>
      <w:lvlText w:val="%4."/>
      <w:lvlJc w:val="left"/>
      <w:pPr>
        <w:tabs>
          <w:tab w:val="num" w:pos="2880"/>
        </w:tabs>
        <w:ind w:left="2880" w:hanging="360"/>
      </w:pPr>
    </w:lvl>
    <w:lvl w:ilvl="4" w:tplc="04466A6E" w:tentative="1">
      <w:start w:val="1"/>
      <w:numFmt w:val="decimal"/>
      <w:lvlText w:val="%5."/>
      <w:lvlJc w:val="left"/>
      <w:pPr>
        <w:tabs>
          <w:tab w:val="num" w:pos="3600"/>
        </w:tabs>
        <w:ind w:left="3600" w:hanging="360"/>
      </w:pPr>
    </w:lvl>
    <w:lvl w:ilvl="5" w:tplc="96A859BA" w:tentative="1">
      <w:start w:val="1"/>
      <w:numFmt w:val="decimal"/>
      <w:lvlText w:val="%6."/>
      <w:lvlJc w:val="left"/>
      <w:pPr>
        <w:tabs>
          <w:tab w:val="num" w:pos="4320"/>
        </w:tabs>
        <w:ind w:left="4320" w:hanging="360"/>
      </w:pPr>
    </w:lvl>
    <w:lvl w:ilvl="6" w:tplc="B1F0B758" w:tentative="1">
      <w:start w:val="1"/>
      <w:numFmt w:val="decimal"/>
      <w:lvlText w:val="%7."/>
      <w:lvlJc w:val="left"/>
      <w:pPr>
        <w:tabs>
          <w:tab w:val="num" w:pos="5040"/>
        </w:tabs>
        <w:ind w:left="5040" w:hanging="360"/>
      </w:pPr>
    </w:lvl>
    <w:lvl w:ilvl="7" w:tplc="5AAABFC2" w:tentative="1">
      <w:start w:val="1"/>
      <w:numFmt w:val="decimal"/>
      <w:lvlText w:val="%8."/>
      <w:lvlJc w:val="left"/>
      <w:pPr>
        <w:tabs>
          <w:tab w:val="num" w:pos="5760"/>
        </w:tabs>
        <w:ind w:left="5760" w:hanging="360"/>
      </w:pPr>
    </w:lvl>
    <w:lvl w:ilvl="8" w:tplc="30A21D70" w:tentative="1">
      <w:start w:val="1"/>
      <w:numFmt w:val="decimal"/>
      <w:lvlText w:val="%9."/>
      <w:lvlJc w:val="left"/>
      <w:pPr>
        <w:tabs>
          <w:tab w:val="num" w:pos="6480"/>
        </w:tabs>
        <w:ind w:left="6480" w:hanging="360"/>
      </w:pPr>
    </w:lvl>
  </w:abstractNum>
  <w:abstractNum w:abstractNumId="4">
    <w:nsid w:val="2E647B5E"/>
    <w:multiLevelType w:val="hybridMultilevel"/>
    <w:tmpl w:val="1250E3B0"/>
    <w:lvl w:ilvl="0" w:tplc="8E58616C">
      <w:start w:val="3"/>
      <w:numFmt w:val="decimal"/>
      <w:lvlText w:val="%1."/>
      <w:lvlJc w:val="left"/>
      <w:pPr>
        <w:tabs>
          <w:tab w:val="num" w:pos="720"/>
        </w:tabs>
        <w:ind w:left="720" w:hanging="360"/>
      </w:pPr>
    </w:lvl>
    <w:lvl w:ilvl="1" w:tplc="C974084E">
      <w:numFmt w:val="bullet"/>
      <w:lvlText w:val="•"/>
      <w:lvlJc w:val="left"/>
      <w:pPr>
        <w:tabs>
          <w:tab w:val="num" w:pos="1440"/>
        </w:tabs>
        <w:ind w:left="1440" w:hanging="360"/>
      </w:pPr>
      <w:rPr>
        <w:rFonts w:ascii="Arial" w:hAnsi="Arial" w:hint="default"/>
      </w:rPr>
    </w:lvl>
    <w:lvl w:ilvl="2" w:tplc="0992A84C" w:tentative="1">
      <w:start w:val="1"/>
      <w:numFmt w:val="decimal"/>
      <w:lvlText w:val="%3."/>
      <w:lvlJc w:val="left"/>
      <w:pPr>
        <w:tabs>
          <w:tab w:val="num" w:pos="2160"/>
        </w:tabs>
        <w:ind w:left="2160" w:hanging="360"/>
      </w:pPr>
    </w:lvl>
    <w:lvl w:ilvl="3" w:tplc="FF0026BA" w:tentative="1">
      <w:start w:val="1"/>
      <w:numFmt w:val="decimal"/>
      <w:lvlText w:val="%4."/>
      <w:lvlJc w:val="left"/>
      <w:pPr>
        <w:tabs>
          <w:tab w:val="num" w:pos="2880"/>
        </w:tabs>
        <w:ind w:left="2880" w:hanging="360"/>
      </w:pPr>
    </w:lvl>
    <w:lvl w:ilvl="4" w:tplc="274C061A" w:tentative="1">
      <w:start w:val="1"/>
      <w:numFmt w:val="decimal"/>
      <w:lvlText w:val="%5."/>
      <w:lvlJc w:val="left"/>
      <w:pPr>
        <w:tabs>
          <w:tab w:val="num" w:pos="3600"/>
        </w:tabs>
        <w:ind w:left="3600" w:hanging="360"/>
      </w:pPr>
    </w:lvl>
    <w:lvl w:ilvl="5" w:tplc="7D6E7A2E" w:tentative="1">
      <w:start w:val="1"/>
      <w:numFmt w:val="decimal"/>
      <w:lvlText w:val="%6."/>
      <w:lvlJc w:val="left"/>
      <w:pPr>
        <w:tabs>
          <w:tab w:val="num" w:pos="4320"/>
        </w:tabs>
        <w:ind w:left="4320" w:hanging="360"/>
      </w:pPr>
    </w:lvl>
    <w:lvl w:ilvl="6" w:tplc="9DC6234A" w:tentative="1">
      <w:start w:val="1"/>
      <w:numFmt w:val="decimal"/>
      <w:lvlText w:val="%7."/>
      <w:lvlJc w:val="left"/>
      <w:pPr>
        <w:tabs>
          <w:tab w:val="num" w:pos="5040"/>
        </w:tabs>
        <w:ind w:left="5040" w:hanging="360"/>
      </w:pPr>
    </w:lvl>
    <w:lvl w:ilvl="7" w:tplc="2368D0A4" w:tentative="1">
      <w:start w:val="1"/>
      <w:numFmt w:val="decimal"/>
      <w:lvlText w:val="%8."/>
      <w:lvlJc w:val="left"/>
      <w:pPr>
        <w:tabs>
          <w:tab w:val="num" w:pos="5760"/>
        </w:tabs>
        <w:ind w:left="5760" w:hanging="360"/>
      </w:pPr>
    </w:lvl>
    <w:lvl w:ilvl="8" w:tplc="CF78A854" w:tentative="1">
      <w:start w:val="1"/>
      <w:numFmt w:val="decimal"/>
      <w:lvlText w:val="%9."/>
      <w:lvlJc w:val="left"/>
      <w:pPr>
        <w:tabs>
          <w:tab w:val="num" w:pos="6480"/>
        </w:tabs>
        <w:ind w:left="6480" w:hanging="360"/>
      </w:pPr>
    </w:lvl>
  </w:abstractNum>
  <w:abstractNum w:abstractNumId="5">
    <w:nsid w:val="3C9267CA"/>
    <w:multiLevelType w:val="hybridMultilevel"/>
    <w:tmpl w:val="F822F432"/>
    <w:lvl w:ilvl="0" w:tplc="E102AD78">
      <w:start w:val="1"/>
      <w:numFmt w:val="decimal"/>
      <w:lvlText w:val="%1."/>
      <w:lvlJc w:val="left"/>
      <w:pPr>
        <w:tabs>
          <w:tab w:val="num" w:pos="720"/>
        </w:tabs>
        <w:ind w:left="720" w:hanging="360"/>
      </w:pPr>
    </w:lvl>
    <w:lvl w:ilvl="1" w:tplc="81A65896">
      <w:start w:val="1"/>
      <w:numFmt w:val="lowerLetter"/>
      <w:lvlText w:val="%2)"/>
      <w:lvlJc w:val="left"/>
      <w:pPr>
        <w:tabs>
          <w:tab w:val="num" w:pos="1440"/>
        </w:tabs>
        <w:ind w:left="1440" w:hanging="360"/>
      </w:pPr>
    </w:lvl>
    <w:lvl w:ilvl="2" w:tplc="E86CF52E">
      <w:numFmt w:val="bullet"/>
      <w:lvlText w:val="•"/>
      <w:lvlJc w:val="left"/>
      <w:pPr>
        <w:tabs>
          <w:tab w:val="num" w:pos="2160"/>
        </w:tabs>
        <w:ind w:left="2160" w:hanging="360"/>
      </w:pPr>
      <w:rPr>
        <w:rFonts w:ascii="Arial" w:hAnsi="Arial" w:hint="default"/>
      </w:rPr>
    </w:lvl>
    <w:lvl w:ilvl="3" w:tplc="AAE0D776">
      <w:numFmt w:val="bullet"/>
      <w:lvlText w:val="•"/>
      <w:lvlJc w:val="left"/>
      <w:pPr>
        <w:tabs>
          <w:tab w:val="num" w:pos="2880"/>
        </w:tabs>
        <w:ind w:left="2880" w:hanging="360"/>
      </w:pPr>
      <w:rPr>
        <w:rFonts w:ascii="Arial" w:hAnsi="Arial" w:hint="default"/>
      </w:rPr>
    </w:lvl>
    <w:lvl w:ilvl="4" w:tplc="6DDE4DB2" w:tentative="1">
      <w:start w:val="1"/>
      <w:numFmt w:val="decimal"/>
      <w:lvlText w:val="%5."/>
      <w:lvlJc w:val="left"/>
      <w:pPr>
        <w:tabs>
          <w:tab w:val="num" w:pos="3600"/>
        </w:tabs>
        <w:ind w:left="3600" w:hanging="360"/>
      </w:pPr>
    </w:lvl>
    <w:lvl w:ilvl="5" w:tplc="1DA6BFE4" w:tentative="1">
      <w:start w:val="1"/>
      <w:numFmt w:val="decimal"/>
      <w:lvlText w:val="%6."/>
      <w:lvlJc w:val="left"/>
      <w:pPr>
        <w:tabs>
          <w:tab w:val="num" w:pos="4320"/>
        </w:tabs>
        <w:ind w:left="4320" w:hanging="360"/>
      </w:pPr>
    </w:lvl>
    <w:lvl w:ilvl="6" w:tplc="1F1CDB12" w:tentative="1">
      <w:start w:val="1"/>
      <w:numFmt w:val="decimal"/>
      <w:lvlText w:val="%7."/>
      <w:lvlJc w:val="left"/>
      <w:pPr>
        <w:tabs>
          <w:tab w:val="num" w:pos="5040"/>
        </w:tabs>
        <w:ind w:left="5040" w:hanging="360"/>
      </w:pPr>
    </w:lvl>
    <w:lvl w:ilvl="7" w:tplc="035C2FE0" w:tentative="1">
      <w:start w:val="1"/>
      <w:numFmt w:val="decimal"/>
      <w:lvlText w:val="%8."/>
      <w:lvlJc w:val="left"/>
      <w:pPr>
        <w:tabs>
          <w:tab w:val="num" w:pos="5760"/>
        </w:tabs>
        <w:ind w:left="5760" w:hanging="360"/>
      </w:pPr>
    </w:lvl>
    <w:lvl w:ilvl="8" w:tplc="FE5CDB2C" w:tentative="1">
      <w:start w:val="1"/>
      <w:numFmt w:val="decimal"/>
      <w:lvlText w:val="%9."/>
      <w:lvlJc w:val="left"/>
      <w:pPr>
        <w:tabs>
          <w:tab w:val="num" w:pos="6480"/>
        </w:tabs>
        <w:ind w:left="6480" w:hanging="360"/>
      </w:pPr>
    </w:lvl>
  </w:abstractNum>
  <w:abstractNum w:abstractNumId="6">
    <w:nsid w:val="58D520C6"/>
    <w:multiLevelType w:val="hybridMultilevel"/>
    <w:tmpl w:val="4B2EBC92"/>
    <w:lvl w:ilvl="0" w:tplc="546ABB4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E4C428B"/>
    <w:multiLevelType w:val="hybridMultilevel"/>
    <w:tmpl w:val="AB488118"/>
    <w:lvl w:ilvl="0" w:tplc="7722D2CE">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1A80ADE"/>
    <w:multiLevelType w:val="hybridMultilevel"/>
    <w:tmpl w:val="CC20A5CE"/>
    <w:lvl w:ilvl="0" w:tplc="85800BA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AA1486F"/>
    <w:multiLevelType w:val="hybridMultilevel"/>
    <w:tmpl w:val="14D6BB08"/>
    <w:lvl w:ilvl="0" w:tplc="9FF06BA4">
      <w:start w:val="4"/>
      <w:numFmt w:val="decimal"/>
      <w:lvlText w:val="%1."/>
      <w:lvlJc w:val="left"/>
      <w:pPr>
        <w:tabs>
          <w:tab w:val="num" w:pos="720"/>
        </w:tabs>
        <w:ind w:left="720" w:hanging="360"/>
      </w:pPr>
    </w:lvl>
    <w:lvl w:ilvl="1" w:tplc="102CE4A2">
      <w:start w:val="1"/>
      <w:numFmt w:val="lowerLetter"/>
      <w:lvlText w:val="%2."/>
      <w:lvlJc w:val="left"/>
      <w:pPr>
        <w:tabs>
          <w:tab w:val="num" w:pos="1440"/>
        </w:tabs>
        <w:ind w:left="1440" w:hanging="360"/>
      </w:pPr>
    </w:lvl>
    <w:lvl w:ilvl="2" w:tplc="B210847A" w:tentative="1">
      <w:start w:val="1"/>
      <w:numFmt w:val="decimal"/>
      <w:lvlText w:val="%3."/>
      <w:lvlJc w:val="left"/>
      <w:pPr>
        <w:tabs>
          <w:tab w:val="num" w:pos="2160"/>
        </w:tabs>
        <w:ind w:left="2160" w:hanging="360"/>
      </w:pPr>
    </w:lvl>
    <w:lvl w:ilvl="3" w:tplc="D8C0D6D6" w:tentative="1">
      <w:start w:val="1"/>
      <w:numFmt w:val="decimal"/>
      <w:lvlText w:val="%4."/>
      <w:lvlJc w:val="left"/>
      <w:pPr>
        <w:tabs>
          <w:tab w:val="num" w:pos="2880"/>
        </w:tabs>
        <w:ind w:left="2880" w:hanging="360"/>
      </w:pPr>
    </w:lvl>
    <w:lvl w:ilvl="4" w:tplc="864C89E6" w:tentative="1">
      <w:start w:val="1"/>
      <w:numFmt w:val="decimal"/>
      <w:lvlText w:val="%5."/>
      <w:lvlJc w:val="left"/>
      <w:pPr>
        <w:tabs>
          <w:tab w:val="num" w:pos="3600"/>
        </w:tabs>
        <w:ind w:left="3600" w:hanging="360"/>
      </w:pPr>
    </w:lvl>
    <w:lvl w:ilvl="5" w:tplc="D716FAC6" w:tentative="1">
      <w:start w:val="1"/>
      <w:numFmt w:val="decimal"/>
      <w:lvlText w:val="%6."/>
      <w:lvlJc w:val="left"/>
      <w:pPr>
        <w:tabs>
          <w:tab w:val="num" w:pos="4320"/>
        </w:tabs>
        <w:ind w:left="4320" w:hanging="360"/>
      </w:pPr>
    </w:lvl>
    <w:lvl w:ilvl="6" w:tplc="4A7032DC" w:tentative="1">
      <w:start w:val="1"/>
      <w:numFmt w:val="decimal"/>
      <w:lvlText w:val="%7."/>
      <w:lvlJc w:val="left"/>
      <w:pPr>
        <w:tabs>
          <w:tab w:val="num" w:pos="5040"/>
        </w:tabs>
        <w:ind w:left="5040" w:hanging="360"/>
      </w:pPr>
    </w:lvl>
    <w:lvl w:ilvl="7" w:tplc="8A462DE0" w:tentative="1">
      <w:start w:val="1"/>
      <w:numFmt w:val="decimal"/>
      <w:lvlText w:val="%8."/>
      <w:lvlJc w:val="left"/>
      <w:pPr>
        <w:tabs>
          <w:tab w:val="num" w:pos="5760"/>
        </w:tabs>
        <w:ind w:left="5760" w:hanging="360"/>
      </w:pPr>
    </w:lvl>
    <w:lvl w:ilvl="8" w:tplc="656AF080"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7"/>
  </w:num>
  <w:num w:numId="5">
    <w:abstractNumId w:val="2"/>
  </w:num>
  <w:num w:numId="6">
    <w:abstractNumId w:val="5"/>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A0"/>
    <w:rsid w:val="000069D4"/>
    <w:rsid w:val="00007728"/>
    <w:rsid w:val="00012BFE"/>
    <w:rsid w:val="00026475"/>
    <w:rsid w:val="00033547"/>
    <w:rsid w:val="000454FB"/>
    <w:rsid w:val="000505F3"/>
    <w:rsid w:val="00051677"/>
    <w:rsid w:val="0006260A"/>
    <w:rsid w:val="00065501"/>
    <w:rsid w:val="00072FBF"/>
    <w:rsid w:val="000E0855"/>
    <w:rsid w:val="000E6864"/>
    <w:rsid w:val="00101B36"/>
    <w:rsid w:val="00105306"/>
    <w:rsid w:val="00117ABE"/>
    <w:rsid w:val="001413DA"/>
    <w:rsid w:val="00152217"/>
    <w:rsid w:val="001552B1"/>
    <w:rsid w:val="00157F80"/>
    <w:rsid w:val="00177D80"/>
    <w:rsid w:val="001E0CB8"/>
    <w:rsid w:val="001E4E4B"/>
    <w:rsid w:val="001E727A"/>
    <w:rsid w:val="001F1C08"/>
    <w:rsid w:val="001F3F95"/>
    <w:rsid w:val="001F7BF2"/>
    <w:rsid w:val="00200B92"/>
    <w:rsid w:val="002168E2"/>
    <w:rsid w:val="00224CA0"/>
    <w:rsid w:val="00227E32"/>
    <w:rsid w:val="00231AFF"/>
    <w:rsid w:val="002346EE"/>
    <w:rsid w:val="00245458"/>
    <w:rsid w:val="00267018"/>
    <w:rsid w:val="00267FEF"/>
    <w:rsid w:val="00271C66"/>
    <w:rsid w:val="002860EE"/>
    <w:rsid w:val="002926CD"/>
    <w:rsid w:val="002A1FE3"/>
    <w:rsid w:val="002A28C4"/>
    <w:rsid w:val="002B0986"/>
    <w:rsid w:val="002D1452"/>
    <w:rsid w:val="002D50C5"/>
    <w:rsid w:val="003035B2"/>
    <w:rsid w:val="0031300E"/>
    <w:rsid w:val="00314779"/>
    <w:rsid w:val="00322404"/>
    <w:rsid w:val="003350F8"/>
    <w:rsid w:val="0033595E"/>
    <w:rsid w:val="00345455"/>
    <w:rsid w:val="003626A8"/>
    <w:rsid w:val="00365957"/>
    <w:rsid w:val="003667EA"/>
    <w:rsid w:val="003750F7"/>
    <w:rsid w:val="003A25B6"/>
    <w:rsid w:val="003A7BC2"/>
    <w:rsid w:val="003B39BD"/>
    <w:rsid w:val="003C527A"/>
    <w:rsid w:val="003D1E84"/>
    <w:rsid w:val="003D2DA0"/>
    <w:rsid w:val="003E6137"/>
    <w:rsid w:val="003E6536"/>
    <w:rsid w:val="003E68DE"/>
    <w:rsid w:val="003E6951"/>
    <w:rsid w:val="003F641A"/>
    <w:rsid w:val="00401BF1"/>
    <w:rsid w:val="00427528"/>
    <w:rsid w:val="00473C1A"/>
    <w:rsid w:val="00474FC5"/>
    <w:rsid w:val="00485629"/>
    <w:rsid w:val="004859DC"/>
    <w:rsid w:val="004974B9"/>
    <w:rsid w:val="004A0522"/>
    <w:rsid w:val="004A351F"/>
    <w:rsid w:val="004A7573"/>
    <w:rsid w:val="004E0978"/>
    <w:rsid w:val="004E24B7"/>
    <w:rsid w:val="004E61B6"/>
    <w:rsid w:val="004E7903"/>
    <w:rsid w:val="004F14B9"/>
    <w:rsid w:val="00516555"/>
    <w:rsid w:val="00533324"/>
    <w:rsid w:val="00547D51"/>
    <w:rsid w:val="00570E8E"/>
    <w:rsid w:val="0057705D"/>
    <w:rsid w:val="00595958"/>
    <w:rsid w:val="005B679F"/>
    <w:rsid w:val="005C4D0C"/>
    <w:rsid w:val="005E21AC"/>
    <w:rsid w:val="005E62AF"/>
    <w:rsid w:val="005F26D0"/>
    <w:rsid w:val="00605DA4"/>
    <w:rsid w:val="00623FA1"/>
    <w:rsid w:val="00627CDC"/>
    <w:rsid w:val="0063470F"/>
    <w:rsid w:val="00636F31"/>
    <w:rsid w:val="00637917"/>
    <w:rsid w:val="00647989"/>
    <w:rsid w:val="00650CB6"/>
    <w:rsid w:val="00656425"/>
    <w:rsid w:val="006722F4"/>
    <w:rsid w:val="0068385D"/>
    <w:rsid w:val="00690256"/>
    <w:rsid w:val="00695A7B"/>
    <w:rsid w:val="006A7262"/>
    <w:rsid w:val="006B2D21"/>
    <w:rsid w:val="006B7D43"/>
    <w:rsid w:val="006D31D0"/>
    <w:rsid w:val="006E7F1E"/>
    <w:rsid w:val="006F75C1"/>
    <w:rsid w:val="00701F57"/>
    <w:rsid w:val="007100B4"/>
    <w:rsid w:val="00712E21"/>
    <w:rsid w:val="00720C3D"/>
    <w:rsid w:val="0075236A"/>
    <w:rsid w:val="00757CDE"/>
    <w:rsid w:val="00773BF3"/>
    <w:rsid w:val="00782F45"/>
    <w:rsid w:val="00785C9E"/>
    <w:rsid w:val="00787271"/>
    <w:rsid w:val="00796BD0"/>
    <w:rsid w:val="007A0FF7"/>
    <w:rsid w:val="007C188A"/>
    <w:rsid w:val="007E0CCA"/>
    <w:rsid w:val="007E627C"/>
    <w:rsid w:val="007E7555"/>
    <w:rsid w:val="007F591A"/>
    <w:rsid w:val="00830CCB"/>
    <w:rsid w:val="008310E3"/>
    <w:rsid w:val="00874052"/>
    <w:rsid w:val="00874FF1"/>
    <w:rsid w:val="00881DD7"/>
    <w:rsid w:val="00882504"/>
    <w:rsid w:val="008A6344"/>
    <w:rsid w:val="008D3BAA"/>
    <w:rsid w:val="008D79EA"/>
    <w:rsid w:val="008E6A8A"/>
    <w:rsid w:val="008F189C"/>
    <w:rsid w:val="008F35A5"/>
    <w:rsid w:val="008F3F89"/>
    <w:rsid w:val="008F75A6"/>
    <w:rsid w:val="00906DBC"/>
    <w:rsid w:val="00911A20"/>
    <w:rsid w:val="00916C1D"/>
    <w:rsid w:val="00920AB5"/>
    <w:rsid w:val="009406C4"/>
    <w:rsid w:val="009439A1"/>
    <w:rsid w:val="00956156"/>
    <w:rsid w:val="009612CD"/>
    <w:rsid w:val="00967E43"/>
    <w:rsid w:val="009733EF"/>
    <w:rsid w:val="009A4BF3"/>
    <w:rsid w:val="009A7E08"/>
    <w:rsid w:val="009B3ACA"/>
    <w:rsid w:val="009C1BCE"/>
    <w:rsid w:val="009D2033"/>
    <w:rsid w:val="009E79AC"/>
    <w:rsid w:val="00A206FF"/>
    <w:rsid w:val="00A25FA5"/>
    <w:rsid w:val="00A34785"/>
    <w:rsid w:val="00A34FD2"/>
    <w:rsid w:val="00A40299"/>
    <w:rsid w:val="00A53C3C"/>
    <w:rsid w:val="00A572EE"/>
    <w:rsid w:val="00A634BC"/>
    <w:rsid w:val="00A813E9"/>
    <w:rsid w:val="00A925B7"/>
    <w:rsid w:val="00A95C56"/>
    <w:rsid w:val="00A95EEF"/>
    <w:rsid w:val="00AA04BA"/>
    <w:rsid w:val="00AA500B"/>
    <w:rsid w:val="00AA59BE"/>
    <w:rsid w:val="00AD2CC0"/>
    <w:rsid w:val="00AD3166"/>
    <w:rsid w:val="00AD5D13"/>
    <w:rsid w:val="00AE278E"/>
    <w:rsid w:val="00AF37F1"/>
    <w:rsid w:val="00AF5A40"/>
    <w:rsid w:val="00B0266B"/>
    <w:rsid w:val="00B03460"/>
    <w:rsid w:val="00B073E2"/>
    <w:rsid w:val="00B26580"/>
    <w:rsid w:val="00B539AB"/>
    <w:rsid w:val="00B6285C"/>
    <w:rsid w:val="00B830AA"/>
    <w:rsid w:val="00B8479E"/>
    <w:rsid w:val="00B852D8"/>
    <w:rsid w:val="00B85CE9"/>
    <w:rsid w:val="00B91AD2"/>
    <w:rsid w:val="00B941B4"/>
    <w:rsid w:val="00BA3D9E"/>
    <w:rsid w:val="00BA5393"/>
    <w:rsid w:val="00BB6C1B"/>
    <w:rsid w:val="00BC296A"/>
    <w:rsid w:val="00BE1D09"/>
    <w:rsid w:val="00BF0875"/>
    <w:rsid w:val="00BF3580"/>
    <w:rsid w:val="00C11246"/>
    <w:rsid w:val="00C213D6"/>
    <w:rsid w:val="00C33590"/>
    <w:rsid w:val="00C457DB"/>
    <w:rsid w:val="00C57304"/>
    <w:rsid w:val="00C82169"/>
    <w:rsid w:val="00CA5E2B"/>
    <w:rsid w:val="00CF34D7"/>
    <w:rsid w:val="00D058CC"/>
    <w:rsid w:val="00D13240"/>
    <w:rsid w:val="00D15285"/>
    <w:rsid w:val="00D278A0"/>
    <w:rsid w:val="00D424FB"/>
    <w:rsid w:val="00D4253D"/>
    <w:rsid w:val="00D44542"/>
    <w:rsid w:val="00D452FC"/>
    <w:rsid w:val="00D67145"/>
    <w:rsid w:val="00D84815"/>
    <w:rsid w:val="00D85AD4"/>
    <w:rsid w:val="00DA0EE8"/>
    <w:rsid w:val="00DA5FAF"/>
    <w:rsid w:val="00E00EB3"/>
    <w:rsid w:val="00E1237F"/>
    <w:rsid w:val="00E349D1"/>
    <w:rsid w:val="00E36E96"/>
    <w:rsid w:val="00E44B94"/>
    <w:rsid w:val="00E466EF"/>
    <w:rsid w:val="00E51218"/>
    <w:rsid w:val="00E5209B"/>
    <w:rsid w:val="00E861C4"/>
    <w:rsid w:val="00EB7A91"/>
    <w:rsid w:val="00EC4B2F"/>
    <w:rsid w:val="00ED082C"/>
    <w:rsid w:val="00ED6C84"/>
    <w:rsid w:val="00EF07BA"/>
    <w:rsid w:val="00F00455"/>
    <w:rsid w:val="00F01558"/>
    <w:rsid w:val="00F03448"/>
    <w:rsid w:val="00F07242"/>
    <w:rsid w:val="00F15B27"/>
    <w:rsid w:val="00F22161"/>
    <w:rsid w:val="00F31355"/>
    <w:rsid w:val="00F44A31"/>
    <w:rsid w:val="00F51419"/>
    <w:rsid w:val="00F60C1A"/>
    <w:rsid w:val="00F64567"/>
    <w:rsid w:val="00F83DD3"/>
    <w:rsid w:val="00F84880"/>
    <w:rsid w:val="00FA51FD"/>
    <w:rsid w:val="00FD34EE"/>
    <w:rsid w:val="00FD6420"/>
    <w:rsid w:val="00FE7286"/>
    <w:rsid w:val="00FF1D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2DA0"/>
    <w:pPr>
      <w:spacing w:after="0" w:line="240" w:lineRule="auto"/>
    </w:pPr>
  </w:style>
  <w:style w:type="table" w:styleId="Tablaconcuadrcula">
    <w:name w:val="Table Grid"/>
    <w:basedOn w:val="Tablanormal"/>
    <w:uiPriority w:val="39"/>
    <w:rsid w:val="003D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7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528"/>
  </w:style>
  <w:style w:type="paragraph" w:styleId="Piedepgina">
    <w:name w:val="footer"/>
    <w:basedOn w:val="Normal"/>
    <w:link w:val="PiedepginaCar"/>
    <w:uiPriority w:val="99"/>
    <w:unhideWhenUsed/>
    <w:rsid w:val="00427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2DA0"/>
    <w:pPr>
      <w:spacing w:after="0" w:line="240" w:lineRule="auto"/>
    </w:pPr>
  </w:style>
  <w:style w:type="table" w:styleId="Tablaconcuadrcula">
    <w:name w:val="Table Grid"/>
    <w:basedOn w:val="Tablanormal"/>
    <w:uiPriority w:val="39"/>
    <w:rsid w:val="003D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7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528"/>
  </w:style>
  <w:style w:type="paragraph" w:styleId="Piedepgina">
    <w:name w:val="footer"/>
    <w:basedOn w:val="Normal"/>
    <w:link w:val="PiedepginaCar"/>
    <w:uiPriority w:val="99"/>
    <w:unhideWhenUsed/>
    <w:rsid w:val="00427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1820">
      <w:bodyDiv w:val="1"/>
      <w:marLeft w:val="0"/>
      <w:marRight w:val="0"/>
      <w:marTop w:val="0"/>
      <w:marBottom w:val="0"/>
      <w:divBdr>
        <w:top w:val="none" w:sz="0" w:space="0" w:color="auto"/>
        <w:left w:val="none" w:sz="0" w:space="0" w:color="auto"/>
        <w:bottom w:val="none" w:sz="0" w:space="0" w:color="auto"/>
        <w:right w:val="none" w:sz="0" w:space="0" w:color="auto"/>
      </w:divBdr>
      <w:divsChild>
        <w:div w:id="2144494619">
          <w:marLeft w:val="907"/>
          <w:marRight w:val="0"/>
          <w:marTop w:val="106"/>
          <w:marBottom w:val="0"/>
          <w:divBdr>
            <w:top w:val="none" w:sz="0" w:space="0" w:color="auto"/>
            <w:left w:val="none" w:sz="0" w:space="0" w:color="auto"/>
            <w:bottom w:val="none" w:sz="0" w:space="0" w:color="auto"/>
            <w:right w:val="none" w:sz="0" w:space="0" w:color="auto"/>
          </w:divBdr>
        </w:div>
        <w:div w:id="1262177106">
          <w:marLeft w:val="1368"/>
          <w:marRight w:val="0"/>
          <w:marTop w:val="91"/>
          <w:marBottom w:val="0"/>
          <w:divBdr>
            <w:top w:val="none" w:sz="0" w:space="0" w:color="auto"/>
            <w:left w:val="none" w:sz="0" w:space="0" w:color="auto"/>
            <w:bottom w:val="none" w:sz="0" w:space="0" w:color="auto"/>
            <w:right w:val="none" w:sz="0" w:space="0" w:color="auto"/>
          </w:divBdr>
        </w:div>
        <w:div w:id="339704540">
          <w:marLeft w:val="1440"/>
          <w:marRight w:val="0"/>
          <w:marTop w:val="82"/>
          <w:marBottom w:val="0"/>
          <w:divBdr>
            <w:top w:val="none" w:sz="0" w:space="0" w:color="auto"/>
            <w:left w:val="none" w:sz="0" w:space="0" w:color="auto"/>
            <w:bottom w:val="none" w:sz="0" w:space="0" w:color="auto"/>
            <w:right w:val="none" w:sz="0" w:space="0" w:color="auto"/>
          </w:divBdr>
        </w:div>
        <w:div w:id="2131315783">
          <w:marLeft w:val="1440"/>
          <w:marRight w:val="0"/>
          <w:marTop w:val="82"/>
          <w:marBottom w:val="0"/>
          <w:divBdr>
            <w:top w:val="none" w:sz="0" w:space="0" w:color="auto"/>
            <w:left w:val="none" w:sz="0" w:space="0" w:color="auto"/>
            <w:bottom w:val="none" w:sz="0" w:space="0" w:color="auto"/>
            <w:right w:val="none" w:sz="0" w:space="0" w:color="auto"/>
          </w:divBdr>
        </w:div>
        <w:div w:id="2113739100">
          <w:marLeft w:val="1368"/>
          <w:marRight w:val="0"/>
          <w:marTop w:val="91"/>
          <w:marBottom w:val="0"/>
          <w:divBdr>
            <w:top w:val="none" w:sz="0" w:space="0" w:color="auto"/>
            <w:left w:val="none" w:sz="0" w:space="0" w:color="auto"/>
            <w:bottom w:val="none" w:sz="0" w:space="0" w:color="auto"/>
            <w:right w:val="none" w:sz="0" w:space="0" w:color="auto"/>
          </w:divBdr>
        </w:div>
        <w:div w:id="871501070">
          <w:marLeft w:val="1440"/>
          <w:marRight w:val="0"/>
          <w:marTop w:val="82"/>
          <w:marBottom w:val="0"/>
          <w:divBdr>
            <w:top w:val="none" w:sz="0" w:space="0" w:color="auto"/>
            <w:left w:val="none" w:sz="0" w:space="0" w:color="auto"/>
            <w:bottom w:val="none" w:sz="0" w:space="0" w:color="auto"/>
            <w:right w:val="none" w:sz="0" w:space="0" w:color="auto"/>
          </w:divBdr>
        </w:div>
        <w:div w:id="1951736742">
          <w:marLeft w:val="1440"/>
          <w:marRight w:val="0"/>
          <w:marTop w:val="82"/>
          <w:marBottom w:val="0"/>
          <w:divBdr>
            <w:top w:val="none" w:sz="0" w:space="0" w:color="auto"/>
            <w:left w:val="none" w:sz="0" w:space="0" w:color="auto"/>
            <w:bottom w:val="none" w:sz="0" w:space="0" w:color="auto"/>
            <w:right w:val="none" w:sz="0" w:space="0" w:color="auto"/>
          </w:divBdr>
        </w:div>
        <w:div w:id="419714938">
          <w:marLeft w:val="2016"/>
          <w:marRight w:val="0"/>
          <w:marTop w:val="72"/>
          <w:marBottom w:val="0"/>
          <w:divBdr>
            <w:top w:val="none" w:sz="0" w:space="0" w:color="auto"/>
            <w:left w:val="none" w:sz="0" w:space="0" w:color="auto"/>
            <w:bottom w:val="none" w:sz="0" w:space="0" w:color="auto"/>
            <w:right w:val="none" w:sz="0" w:space="0" w:color="auto"/>
          </w:divBdr>
        </w:div>
        <w:div w:id="702559059">
          <w:marLeft w:val="2016"/>
          <w:marRight w:val="0"/>
          <w:marTop w:val="72"/>
          <w:marBottom w:val="0"/>
          <w:divBdr>
            <w:top w:val="none" w:sz="0" w:space="0" w:color="auto"/>
            <w:left w:val="none" w:sz="0" w:space="0" w:color="auto"/>
            <w:bottom w:val="none" w:sz="0" w:space="0" w:color="auto"/>
            <w:right w:val="none" w:sz="0" w:space="0" w:color="auto"/>
          </w:divBdr>
        </w:div>
        <w:div w:id="767307896">
          <w:marLeft w:val="2016"/>
          <w:marRight w:val="0"/>
          <w:marTop w:val="72"/>
          <w:marBottom w:val="0"/>
          <w:divBdr>
            <w:top w:val="none" w:sz="0" w:space="0" w:color="auto"/>
            <w:left w:val="none" w:sz="0" w:space="0" w:color="auto"/>
            <w:bottom w:val="none" w:sz="0" w:space="0" w:color="auto"/>
            <w:right w:val="none" w:sz="0" w:space="0" w:color="auto"/>
          </w:divBdr>
        </w:div>
        <w:div w:id="2121950983">
          <w:marLeft w:val="2016"/>
          <w:marRight w:val="0"/>
          <w:marTop w:val="72"/>
          <w:marBottom w:val="0"/>
          <w:divBdr>
            <w:top w:val="none" w:sz="0" w:space="0" w:color="auto"/>
            <w:left w:val="none" w:sz="0" w:space="0" w:color="auto"/>
            <w:bottom w:val="none" w:sz="0" w:space="0" w:color="auto"/>
            <w:right w:val="none" w:sz="0" w:space="0" w:color="auto"/>
          </w:divBdr>
        </w:div>
        <w:div w:id="1534659641">
          <w:marLeft w:val="2016"/>
          <w:marRight w:val="0"/>
          <w:marTop w:val="72"/>
          <w:marBottom w:val="0"/>
          <w:divBdr>
            <w:top w:val="none" w:sz="0" w:space="0" w:color="auto"/>
            <w:left w:val="none" w:sz="0" w:space="0" w:color="auto"/>
            <w:bottom w:val="none" w:sz="0" w:space="0" w:color="auto"/>
            <w:right w:val="none" w:sz="0" w:space="0" w:color="auto"/>
          </w:divBdr>
        </w:div>
        <w:div w:id="391393286">
          <w:marLeft w:val="2016"/>
          <w:marRight w:val="0"/>
          <w:marTop w:val="72"/>
          <w:marBottom w:val="0"/>
          <w:divBdr>
            <w:top w:val="none" w:sz="0" w:space="0" w:color="auto"/>
            <w:left w:val="none" w:sz="0" w:space="0" w:color="auto"/>
            <w:bottom w:val="none" w:sz="0" w:space="0" w:color="auto"/>
            <w:right w:val="none" w:sz="0" w:space="0" w:color="auto"/>
          </w:divBdr>
        </w:div>
        <w:div w:id="1175264422">
          <w:marLeft w:val="2016"/>
          <w:marRight w:val="0"/>
          <w:marTop w:val="72"/>
          <w:marBottom w:val="0"/>
          <w:divBdr>
            <w:top w:val="none" w:sz="0" w:space="0" w:color="auto"/>
            <w:left w:val="none" w:sz="0" w:space="0" w:color="auto"/>
            <w:bottom w:val="none" w:sz="0" w:space="0" w:color="auto"/>
            <w:right w:val="none" w:sz="0" w:space="0" w:color="auto"/>
          </w:divBdr>
        </w:div>
      </w:divsChild>
    </w:div>
    <w:div w:id="216207214">
      <w:bodyDiv w:val="1"/>
      <w:marLeft w:val="0"/>
      <w:marRight w:val="0"/>
      <w:marTop w:val="0"/>
      <w:marBottom w:val="0"/>
      <w:divBdr>
        <w:top w:val="none" w:sz="0" w:space="0" w:color="auto"/>
        <w:left w:val="none" w:sz="0" w:space="0" w:color="auto"/>
        <w:bottom w:val="none" w:sz="0" w:space="0" w:color="auto"/>
        <w:right w:val="none" w:sz="0" w:space="0" w:color="auto"/>
      </w:divBdr>
      <w:divsChild>
        <w:div w:id="343284376">
          <w:marLeft w:val="907"/>
          <w:marRight w:val="0"/>
          <w:marTop w:val="115"/>
          <w:marBottom w:val="0"/>
          <w:divBdr>
            <w:top w:val="none" w:sz="0" w:space="0" w:color="auto"/>
            <w:left w:val="none" w:sz="0" w:space="0" w:color="auto"/>
            <w:bottom w:val="none" w:sz="0" w:space="0" w:color="auto"/>
            <w:right w:val="none" w:sz="0" w:space="0" w:color="auto"/>
          </w:divBdr>
        </w:div>
        <w:div w:id="1619410948">
          <w:marLeft w:val="1008"/>
          <w:marRight w:val="0"/>
          <w:marTop w:val="96"/>
          <w:marBottom w:val="0"/>
          <w:divBdr>
            <w:top w:val="none" w:sz="0" w:space="0" w:color="auto"/>
            <w:left w:val="none" w:sz="0" w:space="0" w:color="auto"/>
            <w:bottom w:val="none" w:sz="0" w:space="0" w:color="auto"/>
            <w:right w:val="none" w:sz="0" w:space="0" w:color="auto"/>
          </w:divBdr>
        </w:div>
        <w:div w:id="952905163">
          <w:marLeft w:val="1008"/>
          <w:marRight w:val="0"/>
          <w:marTop w:val="96"/>
          <w:marBottom w:val="0"/>
          <w:divBdr>
            <w:top w:val="none" w:sz="0" w:space="0" w:color="auto"/>
            <w:left w:val="none" w:sz="0" w:space="0" w:color="auto"/>
            <w:bottom w:val="none" w:sz="0" w:space="0" w:color="auto"/>
            <w:right w:val="none" w:sz="0" w:space="0" w:color="auto"/>
          </w:divBdr>
        </w:div>
        <w:div w:id="1035035645">
          <w:marLeft w:val="1008"/>
          <w:marRight w:val="0"/>
          <w:marTop w:val="96"/>
          <w:marBottom w:val="0"/>
          <w:divBdr>
            <w:top w:val="none" w:sz="0" w:space="0" w:color="auto"/>
            <w:left w:val="none" w:sz="0" w:space="0" w:color="auto"/>
            <w:bottom w:val="none" w:sz="0" w:space="0" w:color="auto"/>
            <w:right w:val="none" w:sz="0" w:space="0" w:color="auto"/>
          </w:divBdr>
        </w:div>
      </w:divsChild>
    </w:div>
    <w:div w:id="724530666">
      <w:bodyDiv w:val="1"/>
      <w:marLeft w:val="0"/>
      <w:marRight w:val="0"/>
      <w:marTop w:val="0"/>
      <w:marBottom w:val="0"/>
      <w:divBdr>
        <w:top w:val="none" w:sz="0" w:space="0" w:color="auto"/>
        <w:left w:val="none" w:sz="0" w:space="0" w:color="auto"/>
        <w:bottom w:val="none" w:sz="0" w:space="0" w:color="auto"/>
        <w:right w:val="none" w:sz="0" w:space="0" w:color="auto"/>
      </w:divBdr>
      <w:divsChild>
        <w:div w:id="1561938989">
          <w:marLeft w:val="907"/>
          <w:marRight w:val="0"/>
          <w:marTop w:val="115"/>
          <w:marBottom w:val="0"/>
          <w:divBdr>
            <w:top w:val="none" w:sz="0" w:space="0" w:color="auto"/>
            <w:left w:val="none" w:sz="0" w:space="0" w:color="auto"/>
            <w:bottom w:val="none" w:sz="0" w:space="0" w:color="auto"/>
            <w:right w:val="none" w:sz="0" w:space="0" w:color="auto"/>
          </w:divBdr>
        </w:div>
        <w:div w:id="1414424930">
          <w:marLeft w:val="1008"/>
          <w:marRight w:val="0"/>
          <w:marTop w:val="96"/>
          <w:marBottom w:val="0"/>
          <w:divBdr>
            <w:top w:val="none" w:sz="0" w:space="0" w:color="auto"/>
            <w:left w:val="none" w:sz="0" w:space="0" w:color="auto"/>
            <w:bottom w:val="none" w:sz="0" w:space="0" w:color="auto"/>
            <w:right w:val="none" w:sz="0" w:space="0" w:color="auto"/>
          </w:divBdr>
        </w:div>
        <w:div w:id="2083602557">
          <w:marLeft w:val="1008"/>
          <w:marRight w:val="0"/>
          <w:marTop w:val="96"/>
          <w:marBottom w:val="0"/>
          <w:divBdr>
            <w:top w:val="none" w:sz="0" w:space="0" w:color="auto"/>
            <w:left w:val="none" w:sz="0" w:space="0" w:color="auto"/>
            <w:bottom w:val="none" w:sz="0" w:space="0" w:color="auto"/>
            <w:right w:val="none" w:sz="0" w:space="0" w:color="auto"/>
          </w:divBdr>
        </w:div>
        <w:div w:id="487523346">
          <w:marLeft w:val="1008"/>
          <w:marRight w:val="0"/>
          <w:marTop w:val="96"/>
          <w:marBottom w:val="0"/>
          <w:divBdr>
            <w:top w:val="none" w:sz="0" w:space="0" w:color="auto"/>
            <w:left w:val="none" w:sz="0" w:space="0" w:color="auto"/>
            <w:bottom w:val="none" w:sz="0" w:space="0" w:color="auto"/>
            <w:right w:val="none" w:sz="0" w:space="0" w:color="auto"/>
          </w:divBdr>
        </w:div>
      </w:divsChild>
    </w:div>
    <w:div w:id="1372610986">
      <w:bodyDiv w:val="1"/>
      <w:marLeft w:val="0"/>
      <w:marRight w:val="0"/>
      <w:marTop w:val="0"/>
      <w:marBottom w:val="0"/>
      <w:divBdr>
        <w:top w:val="none" w:sz="0" w:space="0" w:color="auto"/>
        <w:left w:val="none" w:sz="0" w:space="0" w:color="auto"/>
        <w:bottom w:val="none" w:sz="0" w:space="0" w:color="auto"/>
        <w:right w:val="none" w:sz="0" w:space="0" w:color="auto"/>
      </w:divBdr>
      <w:divsChild>
        <w:div w:id="753867470">
          <w:marLeft w:val="907"/>
          <w:marRight w:val="0"/>
          <w:marTop w:val="115"/>
          <w:marBottom w:val="0"/>
          <w:divBdr>
            <w:top w:val="none" w:sz="0" w:space="0" w:color="auto"/>
            <w:left w:val="none" w:sz="0" w:space="0" w:color="auto"/>
            <w:bottom w:val="none" w:sz="0" w:space="0" w:color="auto"/>
            <w:right w:val="none" w:sz="0" w:space="0" w:color="auto"/>
          </w:divBdr>
        </w:div>
        <w:div w:id="1924408882">
          <w:marLeft w:val="1368"/>
          <w:marRight w:val="0"/>
          <w:marTop w:val="96"/>
          <w:marBottom w:val="0"/>
          <w:divBdr>
            <w:top w:val="none" w:sz="0" w:space="0" w:color="auto"/>
            <w:left w:val="none" w:sz="0" w:space="0" w:color="auto"/>
            <w:bottom w:val="none" w:sz="0" w:space="0" w:color="auto"/>
            <w:right w:val="none" w:sz="0" w:space="0" w:color="auto"/>
          </w:divBdr>
        </w:div>
        <w:div w:id="1538665339">
          <w:marLeft w:val="1368"/>
          <w:marRight w:val="0"/>
          <w:marTop w:val="96"/>
          <w:marBottom w:val="0"/>
          <w:divBdr>
            <w:top w:val="none" w:sz="0" w:space="0" w:color="auto"/>
            <w:left w:val="none" w:sz="0" w:space="0" w:color="auto"/>
            <w:bottom w:val="none" w:sz="0" w:space="0" w:color="auto"/>
            <w:right w:val="none" w:sz="0" w:space="0" w:color="auto"/>
          </w:divBdr>
        </w:div>
        <w:div w:id="1269586699">
          <w:marLeft w:val="136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866</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de Misión y Espiritualidad</dc:creator>
  <cp:keywords/>
  <dc:description/>
  <cp:lastModifiedBy>Nubia Camacho</cp:lastModifiedBy>
  <cp:revision>4</cp:revision>
  <cp:lastPrinted>2016-04-28T20:14:00Z</cp:lastPrinted>
  <dcterms:created xsi:type="dcterms:W3CDTF">2016-04-14T22:54:00Z</dcterms:created>
  <dcterms:modified xsi:type="dcterms:W3CDTF">2016-04-28T20:14:00Z</dcterms:modified>
</cp:coreProperties>
</file>